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137" w:lineRule="exact"/>
        <w:rPr>
          <w:sz w:val="24"/>
          <w:szCs w:val="24"/>
          <w:color w:val="auto"/>
        </w:rPr>
      </w:pPr>
    </w:p>
    <w:p>
      <w:pPr>
        <w:jc w:val="center"/>
        <w:spacing w:after="0"/>
        <w:rPr>
          <w:sz w:val="20"/>
          <w:szCs w:val="20"/>
          <w:color w:val="auto"/>
        </w:rPr>
      </w:pPr>
      <w:r>
        <w:rPr>
          <w:rFonts w:ascii="Arial Narrow" w:cs="Arial Narrow" w:eastAsia="Arial Narrow" w:hAnsi="Arial Narrow"/>
          <w:sz w:val="24"/>
          <w:szCs w:val="24"/>
          <w:b w:val="1"/>
          <w:bCs w:val="1"/>
          <w:u w:val="single" w:color="auto"/>
          <w:color w:val="auto"/>
        </w:rPr>
        <w:t>Contrato nº 59/2017</w:t>
      </w: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ind w:left="780"/>
        <w:spacing w:after="0"/>
        <w:rPr>
          <w:sz w:val="20"/>
          <w:szCs w:val="20"/>
          <w:color w:val="auto"/>
        </w:rPr>
      </w:pPr>
      <w:r>
        <w:rPr>
          <w:rFonts w:ascii="Arial Narrow" w:cs="Arial Narrow" w:eastAsia="Arial Narrow" w:hAnsi="Arial Narrow"/>
          <w:sz w:val="24"/>
          <w:szCs w:val="24"/>
          <w:color w:val="auto"/>
        </w:rPr>
        <w:t xml:space="preserve">Pelo presente instrumento, de um lado a doravante denominada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conforme identificada a seguir: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207645</wp:posOffset>
            </wp:positionV>
            <wp:extent cx="7232650" cy="1967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2650" cy="1967230"/>
                    </a:xfrm>
                    <a:prstGeom prst="rect">
                      <a:avLst/>
                    </a:prstGeom>
                    <a:noFill/>
                  </pic:spPr>
                </pic:pic>
              </a:graphicData>
            </a:graphic>
          </wp:anchor>
        </w:drawing>
      </w:r>
    </w:p>
    <w:p>
      <w:pPr>
        <w:spacing w:after="0" w:line="266" w:lineRule="exact"/>
        <w:rPr>
          <w:sz w:val="24"/>
          <w:szCs w:val="24"/>
          <w:color w:val="auto"/>
        </w:rPr>
      </w:pPr>
    </w:p>
    <w:p>
      <w:pPr>
        <w:spacing w:after="0"/>
        <w:rPr>
          <w:sz w:val="20"/>
          <w:szCs w:val="20"/>
          <w:color w:val="auto"/>
        </w:rPr>
      </w:pPr>
      <w:r>
        <w:rPr>
          <w:sz w:val="1"/>
          <w:szCs w:val="1"/>
          <w:color w:val="auto"/>
        </w:rPr>
        <w:drawing>
          <wp:inline distT="0" distB="0" distL="0" distR="0">
            <wp:extent cx="62230" cy="173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230" cy="173990"/>
                    </a:xfrm>
                    <a:prstGeom prst="rect">
                      <a:avLst/>
                    </a:prstGeom>
                    <a:noFill/>
                    <a:ln>
                      <a:noFill/>
                    </a:ln>
                  </pic:spPr>
                </pic:pic>
              </a:graphicData>
            </a:graphic>
          </wp:inline>
        </w:drawing>
      </w:r>
      <w:r>
        <w:rPr>
          <w:rFonts w:ascii="Arial Narrow" w:cs="Arial Narrow" w:eastAsia="Arial Narrow" w:hAnsi="Arial Narrow"/>
          <w:sz w:val="24"/>
          <w:szCs w:val="24"/>
          <w:b w:val="1"/>
          <w:bCs w:val="1"/>
          <w:color w:val="auto"/>
        </w:rPr>
        <w:t>DADOS DA PRESTADORA</w:t>
      </w:r>
    </w:p>
    <w:p>
      <w:pPr>
        <w:spacing w:after="0" w:line="5" w:lineRule="exact"/>
        <w:rPr>
          <w:sz w:val="24"/>
          <w:szCs w:val="24"/>
          <w:color w:val="auto"/>
        </w:rPr>
      </w:pPr>
    </w:p>
    <w:p>
      <w:pPr>
        <w:ind w:left="100"/>
        <w:spacing w:after="0"/>
        <w:rPr>
          <w:sz w:val="20"/>
          <w:szCs w:val="20"/>
          <w:color w:val="auto"/>
        </w:rPr>
      </w:pPr>
      <w:r>
        <w:rPr>
          <w:rFonts w:ascii="Arial Narrow" w:cs="Arial Narrow" w:eastAsia="Arial Narrow" w:hAnsi="Arial Narrow"/>
          <w:sz w:val="24"/>
          <w:szCs w:val="24"/>
          <w:color w:val="auto"/>
        </w:rPr>
        <w:t>Nome Empresarial:</w:t>
      </w:r>
    </w:p>
    <w:p>
      <w:pPr>
        <w:ind w:left="220"/>
        <w:spacing w:after="0" w:line="238" w:lineRule="auto"/>
        <w:rPr>
          <w:sz w:val="20"/>
          <w:szCs w:val="20"/>
          <w:color w:val="auto"/>
        </w:rPr>
      </w:pPr>
      <w:r>
        <w:rPr>
          <w:rFonts w:ascii="Arial Narrow" w:cs="Arial Narrow" w:eastAsia="Arial Narrow" w:hAnsi="Arial Narrow"/>
          <w:sz w:val="24"/>
          <w:szCs w:val="24"/>
          <w:b w:val="1"/>
          <w:bCs w:val="1"/>
          <w:color w:val="auto"/>
        </w:rPr>
        <w:t>IDC TELECOM LTDA – EPP</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68"/>
        </w:trPr>
        <w:tc>
          <w:tcPr>
            <w:tcW w:w="1820" w:type="dxa"/>
            <w:vAlign w:val="bottom"/>
            <w:tcBorders>
              <w:top w:val="single" w:sz="8" w:color="D9D9D9"/>
            </w:tcBorders>
          </w:tcPr>
          <w:p>
            <w:pPr>
              <w:ind w:left="100"/>
              <w:spacing w:after="0" w:line="268" w:lineRule="exact"/>
              <w:rPr>
                <w:sz w:val="20"/>
                <w:szCs w:val="20"/>
                <w:color w:val="auto"/>
              </w:rPr>
            </w:pPr>
            <w:r>
              <w:rPr>
                <w:rFonts w:ascii="Arial Narrow" w:cs="Arial Narrow" w:eastAsia="Arial Narrow" w:hAnsi="Arial Narrow"/>
                <w:sz w:val="24"/>
                <w:szCs w:val="24"/>
                <w:color w:val="auto"/>
              </w:rPr>
              <w:t>CNPJ:</w:t>
            </w:r>
          </w:p>
        </w:tc>
        <w:tc>
          <w:tcPr>
            <w:tcW w:w="180" w:type="dxa"/>
            <w:vAlign w:val="bottom"/>
            <w:tcBorders>
              <w:top w:val="single" w:sz="8" w:color="D9D9D9"/>
            </w:tcBorders>
          </w:tcPr>
          <w:p>
            <w:pPr>
              <w:spacing w:after="0"/>
              <w:rPr>
                <w:sz w:val="23"/>
                <w:szCs w:val="23"/>
                <w:color w:val="auto"/>
              </w:rPr>
            </w:pPr>
          </w:p>
        </w:tc>
        <w:tc>
          <w:tcPr>
            <w:tcW w:w="280" w:type="dxa"/>
            <w:vAlign w:val="bottom"/>
            <w:tcBorders>
              <w:top w:val="single" w:sz="8" w:color="D9D9D9"/>
              <w:right w:val="single" w:sz="8" w:color="D9D9D9"/>
            </w:tcBorders>
          </w:tcPr>
          <w:p>
            <w:pPr>
              <w:spacing w:after="0"/>
              <w:rPr>
                <w:sz w:val="23"/>
                <w:szCs w:val="23"/>
                <w:color w:val="auto"/>
              </w:rPr>
            </w:pPr>
          </w:p>
        </w:tc>
        <w:tc>
          <w:tcPr>
            <w:tcW w:w="2240" w:type="dxa"/>
            <w:vAlign w:val="bottom"/>
            <w:tcBorders>
              <w:top w:val="single" w:sz="8" w:color="D9D9D9"/>
              <w:right w:val="single" w:sz="8" w:color="D9D9D9"/>
            </w:tcBorders>
            <w:gridSpan w:val="2"/>
          </w:tcPr>
          <w:p>
            <w:pPr>
              <w:jc w:val="center"/>
              <w:ind w:right="300"/>
              <w:spacing w:after="0" w:line="268" w:lineRule="exact"/>
              <w:rPr>
                <w:sz w:val="20"/>
                <w:szCs w:val="20"/>
                <w:color w:val="auto"/>
              </w:rPr>
            </w:pPr>
            <w:r>
              <w:rPr>
                <w:rFonts w:ascii="Arial Narrow" w:cs="Arial Narrow" w:eastAsia="Arial Narrow" w:hAnsi="Arial Narrow"/>
                <w:sz w:val="24"/>
                <w:szCs w:val="24"/>
                <w:color w:val="auto"/>
                <w:w w:val="99"/>
              </w:rPr>
              <w:t>Inscrição Estadual:</w:t>
            </w:r>
          </w:p>
        </w:tc>
        <w:tc>
          <w:tcPr>
            <w:tcW w:w="80" w:type="dxa"/>
            <w:vAlign w:val="bottom"/>
            <w:tcBorders>
              <w:top w:val="single" w:sz="8" w:color="D9D9D9"/>
            </w:tcBorders>
          </w:tcPr>
          <w:p>
            <w:pPr>
              <w:spacing w:after="0"/>
              <w:rPr>
                <w:sz w:val="23"/>
                <w:szCs w:val="23"/>
                <w:color w:val="auto"/>
              </w:rPr>
            </w:pPr>
          </w:p>
        </w:tc>
        <w:tc>
          <w:tcPr>
            <w:tcW w:w="3340" w:type="dxa"/>
            <w:vAlign w:val="bottom"/>
            <w:tcBorders>
              <w:top w:val="single" w:sz="8" w:color="D9D9D9"/>
              <w:right w:val="single" w:sz="8" w:color="D9D9D9"/>
            </w:tcBorders>
            <w:gridSpan w:val="3"/>
          </w:tcPr>
          <w:p>
            <w:pPr>
              <w:ind w:left="20"/>
              <w:spacing w:after="0" w:line="268" w:lineRule="exact"/>
              <w:rPr>
                <w:sz w:val="20"/>
                <w:szCs w:val="20"/>
                <w:color w:val="auto"/>
              </w:rPr>
            </w:pPr>
            <w:r>
              <w:rPr>
                <w:rFonts w:ascii="Arial Narrow" w:cs="Arial Narrow" w:eastAsia="Arial Narrow" w:hAnsi="Arial Narrow"/>
                <w:sz w:val="24"/>
                <w:szCs w:val="24"/>
                <w:color w:val="auto"/>
              </w:rPr>
              <w:t>Ato de Autorização – Anatel</w:t>
            </w:r>
          </w:p>
        </w:tc>
        <w:tc>
          <w:tcPr>
            <w:tcW w:w="3440" w:type="dxa"/>
            <w:vAlign w:val="bottom"/>
            <w:tcBorders>
              <w:top w:val="single" w:sz="8" w:color="D9D9D9"/>
            </w:tcBorders>
            <w:gridSpan w:val="4"/>
          </w:tcPr>
          <w:p>
            <w:pPr>
              <w:jc w:val="right"/>
              <w:ind w:right="520"/>
              <w:spacing w:after="0" w:line="268" w:lineRule="exact"/>
              <w:rPr>
                <w:sz w:val="20"/>
                <w:szCs w:val="20"/>
                <w:color w:val="auto"/>
              </w:rPr>
            </w:pPr>
            <w:r>
              <w:rPr>
                <w:rFonts w:ascii="Arial Narrow" w:cs="Arial Narrow" w:eastAsia="Arial Narrow" w:hAnsi="Arial Narrow"/>
                <w:sz w:val="24"/>
                <w:szCs w:val="24"/>
                <w:color w:val="auto"/>
              </w:rPr>
              <w:t>Termo de Autorização – Anatel</w:t>
            </w:r>
          </w:p>
        </w:tc>
      </w:tr>
      <w:tr>
        <w:trPr>
          <w:trHeight w:val="277"/>
        </w:trPr>
        <w:tc>
          <w:tcPr>
            <w:tcW w:w="2000" w:type="dxa"/>
            <w:vAlign w:val="bottom"/>
            <w:tcBorders>
              <w:bottom w:val="single" w:sz="8" w:color="D9D9D9"/>
            </w:tcBorders>
            <w:gridSpan w:val="2"/>
          </w:tcPr>
          <w:p>
            <w:pPr>
              <w:ind w:left="220"/>
              <w:spacing w:after="0" w:line="274" w:lineRule="exact"/>
              <w:rPr>
                <w:sz w:val="20"/>
                <w:szCs w:val="20"/>
                <w:color w:val="auto"/>
              </w:rPr>
            </w:pPr>
            <w:r>
              <w:rPr>
                <w:rFonts w:ascii="Arial Narrow" w:cs="Arial Narrow" w:eastAsia="Arial Narrow" w:hAnsi="Arial Narrow"/>
                <w:sz w:val="24"/>
                <w:szCs w:val="24"/>
                <w:b w:val="1"/>
                <w:bCs w:val="1"/>
                <w:color w:val="auto"/>
                <w:w w:val="99"/>
              </w:rPr>
              <w:t>09.617.942/0001-98</w:t>
            </w:r>
          </w:p>
        </w:tc>
        <w:tc>
          <w:tcPr>
            <w:tcW w:w="280" w:type="dxa"/>
            <w:vAlign w:val="bottom"/>
            <w:tcBorders>
              <w:bottom w:val="single" w:sz="8" w:color="D9D9D9"/>
              <w:right w:val="single" w:sz="8" w:color="D9D9D9"/>
            </w:tcBorders>
          </w:tcPr>
          <w:p>
            <w:pPr>
              <w:spacing w:after="0"/>
              <w:rPr>
                <w:sz w:val="24"/>
                <w:szCs w:val="24"/>
                <w:color w:val="auto"/>
              </w:rPr>
            </w:pPr>
          </w:p>
        </w:tc>
        <w:tc>
          <w:tcPr>
            <w:tcW w:w="2240" w:type="dxa"/>
            <w:vAlign w:val="bottom"/>
            <w:tcBorders>
              <w:bottom w:val="single" w:sz="8" w:color="D9D9D9"/>
              <w:right w:val="single" w:sz="8" w:color="D9D9D9"/>
            </w:tcBorders>
            <w:gridSpan w:val="2"/>
          </w:tcPr>
          <w:p>
            <w:pPr>
              <w:jc w:val="right"/>
              <w:ind w:right="460"/>
              <w:spacing w:after="0" w:line="274" w:lineRule="exact"/>
              <w:rPr>
                <w:sz w:val="20"/>
                <w:szCs w:val="20"/>
                <w:color w:val="auto"/>
              </w:rPr>
            </w:pPr>
            <w:r>
              <w:rPr>
                <w:rFonts w:ascii="Arial Narrow" w:cs="Arial Narrow" w:eastAsia="Arial Narrow" w:hAnsi="Arial Narrow"/>
                <w:sz w:val="24"/>
                <w:szCs w:val="24"/>
                <w:b w:val="1"/>
                <w:bCs w:val="1"/>
                <w:color w:val="auto"/>
              </w:rPr>
              <w:t>331.080.444.110</w:t>
            </w:r>
          </w:p>
        </w:tc>
        <w:tc>
          <w:tcPr>
            <w:tcW w:w="80" w:type="dxa"/>
            <w:vAlign w:val="bottom"/>
            <w:tcBorders>
              <w:bottom w:val="single" w:sz="8" w:color="D9D9D9"/>
            </w:tcBorders>
          </w:tcPr>
          <w:p>
            <w:pPr>
              <w:spacing w:after="0"/>
              <w:rPr>
                <w:sz w:val="24"/>
                <w:szCs w:val="24"/>
                <w:color w:val="auto"/>
              </w:rPr>
            </w:pPr>
          </w:p>
        </w:tc>
        <w:tc>
          <w:tcPr>
            <w:tcW w:w="3340" w:type="dxa"/>
            <w:vAlign w:val="bottom"/>
            <w:tcBorders>
              <w:bottom w:val="single" w:sz="8" w:color="D9D9D9"/>
              <w:right w:val="single" w:sz="8" w:color="D9D9D9"/>
            </w:tcBorders>
            <w:gridSpan w:val="3"/>
          </w:tcPr>
          <w:p>
            <w:pPr>
              <w:ind w:left="120"/>
              <w:spacing w:after="0" w:line="274" w:lineRule="exact"/>
              <w:rPr>
                <w:sz w:val="20"/>
                <w:szCs w:val="20"/>
                <w:color w:val="auto"/>
              </w:rPr>
            </w:pPr>
            <w:r>
              <w:rPr>
                <w:rFonts w:ascii="Arial Narrow" w:cs="Arial Narrow" w:eastAsia="Arial Narrow" w:hAnsi="Arial Narrow"/>
                <w:sz w:val="24"/>
                <w:szCs w:val="24"/>
                <w:b w:val="1"/>
                <w:bCs w:val="1"/>
                <w:color w:val="auto"/>
              </w:rPr>
              <w:t>Nº 1448 DE 04/03/2010</w:t>
            </w:r>
          </w:p>
        </w:tc>
        <w:tc>
          <w:tcPr>
            <w:tcW w:w="140" w:type="dxa"/>
            <w:vAlign w:val="bottom"/>
            <w:tcBorders>
              <w:bottom w:val="single" w:sz="8" w:color="D9D9D9"/>
            </w:tcBorders>
          </w:tcPr>
          <w:p>
            <w:pPr>
              <w:spacing w:after="0"/>
              <w:rPr>
                <w:sz w:val="24"/>
                <w:szCs w:val="24"/>
                <w:color w:val="auto"/>
              </w:rPr>
            </w:pPr>
          </w:p>
        </w:tc>
        <w:tc>
          <w:tcPr>
            <w:tcW w:w="3300" w:type="dxa"/>
            <w:vAlign w:val="bottom"/>
            <w:tcBorders>
              <w:bottom w:val="single" w:sz="8" w:color="D9D9D9"/>
            </w:tcBorders>
            <w:gridSpan w:val="3"/>
          </w:tcPr>
          <w:p>
            <w:pPr>
              <w:jc w:val="right"/>
              <w:ind w:right="2040"/>
              <w:spacing w:after="0" w:line="274" w:lineRule="exact"/>
              <w:rPr>
                <w:sz w:val="20"/>
                <w:szCs w:val="20"/>
                <w:color w:val="auto"/>
              </w:rPr>
            </w:pPr>
            <w:r>
              <w:rPr>
                <w:rFonts w:ascii="Arial Narrow" w:cs="Arial Narrow" w:eastAsia="Arial Narrow" w:hAnsi="Arial Narrow"/>
                <w:sz w:val="24"/>
                <w:szCs w:val="24"/>
                <w:b w:val="1"/>
                <w:bCs w:val="1"/>
                <w:color w:val="auto"/>
              </w:rPr>
              <w:t>Nº 134/2010</w:t>
            </w:r>
          </w:p>
        </w:tc>
      </w:tr>
      <w:tr>
        <w:trPr>
          <w:trHeight w:val="264"/>
        </w:trPr>
        <w:tc>
          <w:tcPr>
            <w:tcW w:w="1820" w:type="dxa"/>
            <w:vAlign w:val="bottom"/>
          </w:tcPr>
          <w:p>
            <w:pPr>
              <w:ind w:left="100"/>
              <w:spacing w:after="0" w:line="264" w:lineRule="exact"/>
              <w:rPr>
                <w:sz w:val="20"/>
                <w:szCs w:val="20"/>
                <w:color w:val="auto"/>
              </w:rPr>
            </w:pPr>
            <w:r>
              <w:rPr>
                <w:rFonts w:ascii="Arial Narrow" w:cs="Arial Narrow" w:eastAsia="Arial Narrow" w:hAnsi="Arial Narrow"/>
                <w:sz w:val="24"/>
                <w:szCs w:val="24"/>
                <w:color w:val="auto"/>
              </w:rPr>
              <w:t>Endereço:</w:t>
            </w:r>
          </w:p>
        </w:tc>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4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7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2360" w:type="dxa"/>
            <w:vAlign w:val="bottom"/>
          </w:tcPr>
          <w:p>
            <w:pPr>
              <w:spacing w:after="0"/>
              <w:rPr>
                <w:sz w:val="22"/>
                <w:szCs w:val="22"/>
                <w:color w:val="auto"/>
              </w:rPr>
            </w:pPr>
          </w:p>
        </w:tc>
      </w:tr>
      <w:tr>
        <w:trPr>
          <w:trHeight w:val="276"/>
        </w:trPr>
        <w:tc>
          <w:tcPr>
            <w:tcW w:w="7940" w:type="dxa"/>
            <w:vAlign w:val="bottom"/>
            <w:tcBorders>
              <w:bottom w:val="single" w:sz="8" w:color="D9D9D9"/>
            </w:tcBorders>
            <w:gridSpan w:val="9"/>
          </w:tcPr>
          <w:p>
            <w:pPr>
              <w:ind w:left="220"/>
              <w:spacing w:after="0" w:line="274" w:lineRule="exact"/>
              <w:rPr>
                <w:sz w:val="20"/>
                <w:szCs w:val="20"/>
                <w:color w:val="auto"/>
              </w:rPr>
            </w:pPr>
            <w:r>
              <w:rPr>
                <w:rFonts w:ascii="Arial Narrow" w:cs="Arial Narrow" w:eastAsia="Arial Narrow" w:hAnsi="Arial Narrow"/>
                <w:sz w:val="24"/>
                <w:szCs w:val="24"/>
                <w:b w:val="1"/>
                <w:bCs w:val="1"/>
                <w:color w:val="auto"/>
              </w:rPr>
              <w:t>AVENIDA ANTONIO TEIXEIRA MUNIZ, 1325, SALA 02</w:t>
            </w:r>
          </w:p>
        </w:tc>
        <w:tc>
          <w:tcPr>
            <w:tcW w:w="140" w:type="dxa"/>
            <w:vAlign w:val="bottom"/>
            <w:tcBorders>
              <w:bottom w:val="single" w:sz="8" w:color="D9D9D9"/>
            </w:tcBorders>
          </w:tcPr>
          <w:p>
            <w:pPr>
              <w:spacing w:after="0"/>
              <w:rPr>
                <w:sz w:val="24"/>
                <w:szCs w:val="24"/>
                <w:color w:val="auto"/>
              </w:rPr>
            </w:pPr>
          </w:p>
        </w:tc>
        <w:tc>
          <w:tcPr>
            <w:tcW w:w="320" w:type="dxa"/>
            <w:vAlign w:val="bottom"/>
            <w:tcBorders>
              <w:bottom w:val="single" w:sz="8" w:color="D9D9D9"/>
            </w:tcBorders>
          </w:tcPr>
          <w:p>
            <w:pPr>
              <w:spacing w:after="0"/>
              <w:rPr>
                <w:sz w:val="24"/>
                <w:szCs w:val="24"/>
                <w:color w:val="auto"/>
              </w:rPr>
            </w:pPr>
          </w:p>
        </w:tc>
        <w:tc>
          <w:tcPr>
            <w:tcW w:w="620" w:type="dxa"/>
            <w:vAlign w:val="bottom"/>
            <w:tcBorders>
              <w:bottom w:val="single" w:sz="8" w:color="D9D9D9"/>
            </w:tcBorders>
          </w:tcPr>
          <w:p>
            <w:pPr>
              <w:spacing w:after="0"/>
              <w:rPr>
                <w:sz w:val="24"/>
                <w:szCs w:val="24"/>
                <w:color w:val="auto"/>
              </w:rPr>
            </w:pPr>
          </w:p>
        </w:tc>
        <w:tc>
          <w:tcPr>
            <w:tcW w:w="2360" w:type="dxa"/>
            <w:vAlign w:val="bottom"/>
            <w:tcBorders>
              <w:bottom w:val="single" w:sz="8" w:color="D9D9D9"/>
            </w:tcBorders>
          </w:tcPr>
          <w:p>
            <w:pPr>
              <w:spacing w:after="0"/>
              <w:rPr>
                <w:sz w:val="24"/>
                <w:szCs w:val="24"/>
                <w:color w:val="auto"/>
              </w:rPr>
            </w:pPr>
          </w:p>
        </w:tc>
      </w:tr>
      <w:tr>
        <w:trPr>
          <w:trHeight w:val="263"/>
        </w:trPr>
        <w:tc>
          <w:tcPr>
            <w:tcW w:w="1820" w:type="dxa"/>
            <w:vAlign w:val="bottom"/>
          </w:tcPr>
          <w:p>
            <w:pPr>
              <w:ind w:left="100"/>
              <w:spacing w:after="0" w:line="263" w:lineRule="exact"/>
              <w:rPr>
                <w:sz w:val="20"/>
                <w:szCs w:val="20"/>
                <w:color w:val="auto"/>
              </w:rPr>
            </w:pPr>
            <w:r>
              <w:rPr>
                <w:rFonts w:ascii="Arial Narrow" w:cs="Arial Narrow" w:eastAsia="Arial Narrow" w:hAnsi="Arial Narrow"/>
                <w:sz w:val="24"/>
                <w:szCs w:val="24"/>
                <w:color w:val="auto"/>
              </w:rPr>
              <w:t>Bairro:</w:t>
            </w:r>
          </w:p>
        </w:tc>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20" w:type="dxa"/>
            <w:vAlign w:val="bottom"/>
            <w:tcBorders>
              <w:right w:val="single" w:sz="8" w:color="D9D9D9"/>
            </w:tcBorders>
          </w:tcPr>
          <w:p>
            <w:pPr>
              <w:spacing w:after="0"/>
              <w:rPr>
                <w:sz w:val="22"/>
                <w:szCs w:val="22"/>
                <w:color w:val="auto"/>
              </w:rPr>
            </w:pPr>
          </w:p>
        </w:tc>
        <w:tc>
          <w:tcPr>
            <w:tcW w:w="1500" w:type="dxa"/>
            <w:vAlign w:val="bottom"/>
            <w:gridSpan w:val="2"/>
          </w:tcPr>
          <w:p>
            <w:pPr>
              <w:ind w:left="80"/>
              <w:spacing w:after="0" w:line="263" w:lineRule="exact"/>
              <w:rPr>
                <w:sz w:val="20"/>
                <w:szCs w:val="20"/>
                <w:color w:val="auto"/>
              </w:rPr>
            </w:pPr>
            <w:r>
              <w:rPr>
                <w:rFonts w:ascii="Arial Narrow" w:cs="Arial Narrow" w:eastAsia="Arial Narrow" w:hAnsi="Arial Narrow"/>
                <w:sz w:val="24"/>
                <w:szCs w:val="24"/>
                <w:color w:val="auto"/>
              </w:rPr>
              <w:t>Cidade:</w:t>
            </w:r>
          </w:p>
        </w:tc>
        <w:tc>
          <w:tcPr>
            <w:tcW w:w="380" w:type="dxa"/>
            <w:vAlign w:val="bottom"/>
          </w:tcPr>
          <w:p>
            <w:pPr>
              <w:spacing w:after="0"/>
              <w:rPr>
                <w:sz w:val="22"/>
                <w:szCs w:val="22"/>
                <w:color w:val="auto"/>
              </w:rPr>
            </w:pPr>
          </w:p>
        </w:tc>
        <w:tc>
          <w:tcPr>
            <w:tcW w:w="1200" w:type="dxa"/>
            <w:vAlign w:val="bottom"/>
            <w:tcBorders>
              <w:right w:val="single" w:sz="8" w:color="D9D9D9"/>
            </w:tcBorders>
          </w:tcPr>
          <w:p>
            <w:pPr>
              <w:spacing w:after="0"/>
              <w:rPr>
                <w:sz w:val="22"/>
                <w:szCs w:val="22"/>
                <w:color w:val="auto"/>
              </w:rPr>
            </w:pPr>
          </w:p>
        </w:tc>
        <w:tc>
          <w:tcPr>
            <w:tcW w:w="1760" w:type="dxa"/>
            <w:vAlign w:val="bottom"/>
          </w:tcPr>
          <w:p>
            <w:pPr>
              <w:jc w:val="center"/>
              <w:ind w:right="800"/>
              <w:spacing w:after="0" w:line="263" w:lineRule="exact"/>
              <w:rPr>
                <w:sz w:val="20"/>
                <w:szCs w:val="20"/>
                <w:color w:val="auto"/>
              </w:rPr>
            </w:pPr>
            <w:r>
              <w:rPr>
                <w:rFonts w:ascii="Arial Narrow" w:cs="Arial Narrow" w:eastAsia="Arial Narrow" w:hAnsi="Arial Narrow"/>
                <w:sz w:val="24"/>
                <w:szCs w:val="24"/>
                <w:color w:val="auto"/>
              </w:rPr>
              <w:t>Estado:</w:t>
            </w:r>
          </w:p>
        </w:tc>
        <w:tc>
          <w:tcPr>
            <w:tcW w:w="1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20" w:type="dxa"/>
            <w:vAlign w:val="bottom"/>
            <w:tcBorders>
              <w:right w:val="single" w:sz="8" w:color="D9D9D9"/>
            </w:tcBorders>
          </w:tcPr>
          <w:p>
            <w:pPr>
              <w:spacing w:after="0"/>
              <w:rPr>
                <w:sz w:val="22"/>
                <w:szCs w:val="22"/>
                <w:color w:val="auto"/>
              </w:rPr>
            </w:pPr>
          </w:p>
        </w:tc>
        <w:tc>
          <w:tcPr>
            <w:tcW w:w="2360" w:type="dxa"/>
            <w:vAlign w:val="bottom"/>
          </w:tcPr>
          <w:p>
            <w:pPr>
              <w:jc w:val="right"/>
              <w:ind w:right="1700"/>
              <w:spacing w:after="0" w:line="263" w:lineRule="exact"/>
              <w:rPr>
                <w:sz w:val="20"/>
                <w:szCs w:val="20"/>
                <w:color w:val="auto"/>
              </w:rPr>
            </w:pPr>
            <w:r>
              <w:rPr>
                <w:rFonts w:ascii="Arial Narrow" w:cs="Arial Narrow" w:eastAsia="Arial Narrow" w:hAnsi="Arial Narrow"/>
                <w:sz w:val="24"/>
                <w:szCs w:val="24"/>
                <w:color w:val="auto"/>
              </w:rPr>
              <w:t>CEP:</w:t>
            </w:r>
          </w:p>
        </w:tc>
      </w:tr>
      <w:tr>
        <w:trPr>
          <w:trHeight w:val="277"/>
        </w:trPr>
        <w:tc>
          <w:tcPr>
            <w:tcW w:w="1820" w:type="dxa"/>
            <w:vAlign w:val="bottom"/>
            <w:tcBorders>
              <w:bottom w:val="single" w:sz="8" w:color="D9D9D9"/>
            </w:tcBorders>
          </w:tcPr>
          <w:p>
            <w:pPr>
              <w:ind w:left="220"/>
              <w:spacing w:after="0" w:line="274" w:lineRule="exact"/>
              <w:rPr>
                <w:sz w:val="20"/>
                <w:szCs w:val="20"/>
                <w:color w:val="auto"/>
              </w:rPr>
            </w:pPr>
            <w:r>
              <w:rPr>
                <w:rFonts w:ascii="Arial Narrow" w:cs="Arial Narrow" w:eastAsia="Arial Narrow" w:hAnsi="Arial Narrow"/>
                <w:sz w:val="24"/>
                <w:szCs w:val="24"/>
                <w:b w:val="1"/>
                <w:bCs w:val="1"/>
                <w:color w:val="auto"/>
              </w:rPr>
              <w:t>IPIRANGA</w:t>
            </w:r>
          </w:p>
        </w:tc>
        <w:tc>
          <w:tcPr>
            <w:tcW w:w="180" w:type="dxa"/>
            <w:vAlign w:val="bottom"/>
            <w:tcBorders>
              <w:bottom w:val="single" w:sz="8" w:color="D9D9D9"/>
            </w:tcBorders>
          </w:tcPr>
          <w:p>
            <w:pPr>
              <w:spacing w:after="0"/>
              <w:rPr>
                <w:sz w:val="24"/>
                <w:szCs w:val="24"/>
                <w:color w:val="auto"/>
              </w:rPr>
            </w:pPr>
          </w:p>
        </w:tc>
        <w:tc>
          <w:tcPr>
            <w:tcW w:w="280" w:type="dxa"/>
            <w:vAlign w:val="bottom"/>
            <w:tcBorders>
              <w:bottom w:val="single" w:sz="8" w:color="D9D9D9"/>
            </w:tcBorders>
          </w:tcPr>
          <w:p>
            <w:pPr>
              <w:spacing w:after="0"/>
              <w:rPr>
                <w:sz w:val="24"/>
                <w:szCs w:val="24"/>
                <w:color w:val="auto"/>
              </w:rPr>
            </w:pPr>
          </w:p>
        </w:tc>
        <w:tc>
          <w:tcPr>
            <w:tcW w:w="820" w:type="dxa"/>
            <w:vAlign w:val="bottom"/>
            <w:tcBorders>
              <w:bottom w:val="single" w:sz="8" w:color="D9D9D9"/>
              <w:right w:val="single" w:sz="8" w:color="D9D9D9"/>
            </w:tcBorders>
          </w:tcPr>
          <w:p>
            <w:pPr>
              <w:spacing w:after="0"/>
              <w:rPr>
                <w:sz w:val="24"/>
                <w:szCs w:val="24"/>
                <w:color w:val="auto"/>
              </w:rPr>
            </w:pPr>
          </w:p>
        </w:tc>
        <w:tc>
          <w:tcPr>
            <w:tcW w:w="1500" w:type="dxa"/>
            <w:vAlign w:val="bottom"/>
            <w:tcBorders>
              <w:bottom w:val="single" w:sz="8" w:color="D9D9D9"/>
            </w:tcBorders>
            <w:gridSpan w:val="2"/>
          </w:tcPr>
          <w:p>
            <w:pPr>
              <w:ind w:left="200"/>
              <w:spacing w:after="0" w:line="274" w:lineRule="exact"/>
              <w:rPr>
                <w:sz w:val="20"/>
                <w:szCs w:val="20"/>
                <w:color w:val="auto"/>
              </w:rPr>
            </w:pPr>
            <w:r>
              <w:rPr>
                <w:rFonts w:ascii="Arial Narrow" w:cs="Arial Narrow" w:eastAsia="Arial Narrow" w:hAnsi="Arial Narrow"/>
                <w:sz w:val="24"/>
                <w:szCs w:val="24"/>
                <w:b w:val="1"/>
                <w:bCs w:val="1"/>
                <w:color w:val="auto"/>
                <w:w w:val="98"/>
              </w:rPr>
              <w:t>GUARAREMA</w:t>
            </w:r>
          </w:p>
        </w:tc>
        <w:tc>
          <w:tcPr>
            <w:tcW w:w="380" w:type="dxa"/>
            <w:vAlign w:val="bottom"/>
            <w:tcBorders>
              <w:bottom w:val="single" w:sz="8" w:color="D9D9D9"/>
            </w:tcBorders>
          </w:tcPr>
          <w:p>
            <w:pPr>
              <w:spacing w:after="0"/>
              <w:rPr>
                <w:sz w:val="24"/>
                <w:szCs w:val="24"/>
                <w:color w:val="auto"/>
              </w:rPr>
            </w:pPr>
          </w:p>
        </w:tc>
        <w:tc>
          <w:tcPr>
            <w:tcW w:w="1200" w:type="dxa"/>
            <w:vAlign w:val="bottom"/>
            <w:tcBorders>
              <w:bottom w:val="single" w:sz="8" w:color="D9D9D9"/>
              <w:right w:val="single" w:sz="8" w:color="D9D9D9"/>
            </w:tcBorders>
          </w:tcPr>
          <w:p>
            <w:pPr>
              <w:spacing w:after="0"/>
              <w:rPr>
                <w:sz w:val="24"/>
                <w:szCs w:val="24"/>
                <w:color w:val="auto"/>
              </w:rPr>
            </w:pPr>
          </w:p>
        </w:tc>
        <w:tc>
          <w:tcPr>
            <w:tcW w:w="1760" w:type="dxa"/>
            <w:vAlign w:val="bottom"/>
            <w:tcBorders>
              <w:bottom w:val="single" w:sz="8" w:color="D9D9D9"/>
            </w:tcBorders>
          </w:tcPr>
          <w:p>
            <w:pPr>
              <w:ind w:left="200"/>
              <w:spacing w:after="0" w:line="274" w:lineRule="exact"/>
              <w:rPr>
                <w:sz w:val="20"/>
                <w:szCs w:val="20"/>
                <w:color w:val="auto"/>
              </w:rPr>
            </w:pPr>
            <w:r>
              <w:rPr>
                <w:rFonts w:ascii="Arial Narrow" w:cs="Arial Narrow" w:eastAsia="Arial Narrow" w:hAnsi="Arial Narrow"/>
                <w:sz w:val="24"/>
                <w:szCs w:val="24"/>
                <w:b w:val="1"/>
                <w:bCs w:val="1"/>
                <w:color w:val="auto"/>
              </w:rPr>
              <w:t>SÃO PAULO</w:t>
            </w:r>
          </w:p>
        </w:tc>
        <w:tc>
          <w:tcPr>
            <w:tcW w:w="140" w:type="dxa"/>
            <w:vAlign w:val="bottom"/>
            <w:tcBorders>
              <w:bottom w:val="single" w:sz="8" w:color="D9D9D9"/>
            </w:tcBorders>
          </w:tcPr>
          <w:p>
            <w:pPr>
              <w:spacing w:after="0"/>
              <w:rPr>
                <w:sz w:val="24"/>
                <w:szCs w:val="24"/>
                <w:color w:val="auto"/>
              </w:rPr>
            </w:pPr>
          </w:p>
        </w:tc>
        <w:tc>
          <w:tcPr>
            <w:tcW w:w="320" w:type="dxa"/>
            <w:vAlign w:val="bottom"/>
            <w:tcBorders>
              <w:bottom w:val="single" w:sz="8" w:color="D9D9D9"/>
            </w:tcBorders>
          </w:tcPr>
          <w:p>
            <w:pPr>
              <w:spacing w:after="0"/>
              <w:rPr>
                <w:sz w:val="24"/>
                <w:szCs w:val="24"/>
                <w:color w:val="auto"/>
              </w:rPr>
            </w:pPr>
          </w:p>
        </w:tc>
        <w:tc>
          <w:tcPr>
            <w:tcW w:w="620" w:type="dxa"/>
            <w:vAlign w:val="bottom"/>
            <w:tcBorders>
              <w:bottom w:val="single" w:sz="8" w:color="D9D9D9"/>
              <w:right w:val="single" w:sz="8" w:color="D9D9D9"/>
            </w:tcBorders>
          </w:tcPr>
          <w:p>
            <w:pPr>
              <w:spacing w:after="0"/>
              <w:rPr>
                <w:sz w:val="24"/>
                <w:szCs w:val="24"/>
                <w:color w:val="auto"/>
              </w:rPr>
            </w:pPr>
          </w:p>
        </w:tc>
        <w:tc>
          <w:tcPr>
            <w:tcW w:w="2360" w:type="dxa"/>
            <w:vAlign w:val="bottom"/>
            <w:tcBorders>
              <w:bottom w:val="single" w:sz="8" w:color="D9D9D9"/>
            </w:tcBorders>
          </w:tcPr>
          <w:p>
            <w:pPr>
              <w:jc w:val="right"/>
              <w:ind w:right="1040"/>
              <w:spacing w:after="0" w:line="274" w:lineRule="exact"/>
              <w:rPr>
                <w:sz w:val="20"/>
                <w:szCs w:val="20"/>
                <w:color w:val="auto"/>
              </w:rPr>
            </w:pPr>
            <w:r>
              <w:rPr>
                <w:rFonts w:ascii="Arial Narrow" w:cs="Arial Narrow" w:eastAsia="Arial Narrow" w:hAnsi="Arial Narrow"/>
                <w:sz w:val="24"/>
                <w:szCs w:val="24"/>
                <w:b w:val="1"/>
                <w:bCs w:val="1"/>
                <w:color w:val="auto"/>
              </w:rPr>
              <w:t>08.900-000</w:t>
            </w:r>
          </w:p>
        </w:tc>
      </w:tr>
      <w:tr>
        <w:trPr>
          <w:trHeight w:val="264"/>
        </w:trPr>
        <w:tc>
          <w:tcPr>
            <w:tcW w:w="1820" w:type="dxa"/>
            <w:vAlign w:val="bottom"/>
            <w:tcBorders>
              <w:right w:val="single" w:sz="8" w:color="D9D9D9"/>
            </w:tcBorders>
          </w:tcPr>
          <w:p>
            <w:pPr>
              <w:ind w:left="100"/>
              <w:spacing w:after="0" w:line="264" w:lineRule="exact"/>
              <w:rPr>
                <w:sz w:val="20"/>
                <w:szCs w:val="20"/>
                <w:color w:val="auto"/>
              </w:rPr>
            </w:pPr>
            <w:r>
              <w:rPr>
                <w:rFonts w:ascii="Arial Narrow" w:cs="Arial Narrow" w:eastAsia="Arial Narrow" w:hAnsi="Arial Narrow"/>
                <w:sz w:val="24"/>
                <w:szCs w:val="24"/>
                <w:color w:val="auto"/>
              </w:rPr>
              <w:t>Telefone:</w:t>
            </w:r>
          </w:p>
        </w:tc>
        <w:tc>
          <w:tcPr>
            <w:tcW w:w="2780" w:type="dxa"/>
            <w:vAlign w:val="bottom"/>
            <w:gridSpan w:val="5"/>
          </w:tcPr>
          <w:p>
            <w:pPr>
              <w:ind w:left="80"/>
              <w:spacing w:after="0" w:line="264" w:lineRule="exact"/>
              <w:rPr>
                <w:sz w:val="20"/>
                <w:szCs w:val="20"/>
                <w:color w:val="auto"/>
              </w:rPr>
            </w:pPr>
            <w:r>
              <w:rPr>
                <w:rFonts w:ascii="Arial Narrow" w:cs="Arial Narrow" w:eastAsia="Arial Narrow" w:hAnsi="Arial Narrow"/>
                <w:sz w:val="24"/>
                <w:szCs w:val="24"/>
                <w:color w:val="auto"/>
              </w:rPr>
              <w:t>S.A.C:</w:t>
            </w:r>
          </w:p>
        </w:tc>
        <w:tc>
          <w:tcPr>
            <w:tcW w:w="380" w:type="dxa"/>
            <w:vAlign w:val="bottom"/>
            <w:tcBorders>
              <w:right w:val="single" w:sz="8" w:color="D9D9D9"/>
            </w:tcBorders>
          </w:tcPr>
          <w:p>
            <w:pPr>
              <w:spacing w:after="0"/>
              <w:rPr>
                <w:sz w:val="22"/>
                <w:szCs w:val="22"/>
                <w:color w:val="auto"/>
              </w:rPr>
            </w:pPr>
          </w:p>
        </w:tc>
        <w:tc>
          <w:tcPr>
            <w:tcW w:w="1200" w:type="dxa"/>
            <w:vAlign w:val="bottom"/>
          </w:tcPr>
          <w:p>
            <w:pPr>
              <w:ind w:left="80"/>
              <w:spacing w:after="0" w:line="264" w:lineRule="exact"/>
              <w:rPr>
                <w:sz w:val="20"/>
                <w:szCs w:val="20"/>
                <w:color w:val="auto"/>
              </w:rPr>
            </w:pPr>
            <w:r>
              <w:rPr>
                <w:rFonts w:ascii="Arial Narrow" w:cs="Arial Narrow" w:eastAsia="Arial Narrow" w:hAnsi="Arial Narrow"/>
                <w:sz w:val="24"/>
                <w:szCs w:val="24"/>
                <w:color w:val="auto"/>
              </w:rPr>
              <w:t>Site:</w:t>
            </w:r>
          </w:p>
        </w:tc>
        <w:tc>
          <w:tcPr>
            <w:tcW w:w="17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20" w:type="dxa"/>
            <w:vAlign w:val="bottom"/>
            <w:tcBorders>
              <w:right w:val="single" w:sz="8" w:color="D9D9D9"/>
            </w:tcBorders>
          </w:tcPr>
          <w:p>
            <w:pPr>
              <w:spacing w:after="0"/>
              <w:rPr>
                <w:sz w:val="22"/>
                <w:szCs w:val="22"/>
                <w:color w:val="auto"/>
              </w:rPr>
            </w:pPr>
          </w:p>
        </w:tc>
        <w:tc>
          <w:tcPr>
            <w:tcW w:w="2980" w:type="dxa"/>
            <w:vAlign w:val="bottom"/>
            <w:gridSpan w:val="2"/>
          </w:tcPr>
          <w:p>
            <w:pPr>
              <w:ind w:left="80"/>
              <w:spacing w:after="0" w:line="264" w:lineRule="exact"/>
              <w:rPr>
                <w:sz w:val="20"/>
                <w:szCs w:val="20"/>
                <w:color w:val="auto"/>
              </w:rPr>
            </w:pPr>
            <w:r>
              <w:rPr>
                <w:rFonts w:ascii="Arial Narrow" w:cs="Arial Narrow" w:eastAsia="Arial Narrow" w:hAnsi="Arial Narrow"/>
                <w:sz w:val="24"/>
                <w:szCs w:val="24"/>
                <w:color w:val="auto"/>
              </w:rPr>
              <w:t>E-mail:</w:t>
            </w:r>
          </w:p>
        </w:tc>
      </w:tr>
      <w:tr>
        <w:trPr>
          <w:trHeight w:val="277"/>
        </w:trPr>
        <w:tc>
          <w:tcPr>
            <w:tcW w:w="1820" w:type="dxa"/>
            <w:vAlign w:val="bottom"/>
            <w:tcBorders>
              <w:bottom w:val="single" w:sz="8" w:color="D9D9D9"/>
              <w:right w:val="single" w:sz="8" w:color="D9D9D9"/>
            </w:tcBorders>
          </w:tcPr>
          <w:p>
            <w:pPr>
              <w:ind w:left="220"/>
              <w:spacing w:after="0" w:line="274" w:lineRule="exact"/>
              <w:rPr>
                <w:sz w:val="20"/>
                <w:szCs w:val="20"/>
                <w:color w:val="auto"/>
              </w:rPr>
            </w:pPr>
            <w:r>
              <w:rPr>
                <w:rFonts w:ascii="Arial Narrow" w:cs="Arial Narrow" w:eastAsia="Arial Narrow" w:hAnsi="Arial Narrow"/>
                <w:sz w:val="24"/>
                <w:szCs w:val="24"/>
                <w:b w:val="1"/>
                <w:bCs w:val="1"/>
                <w:color w:val="auto"/>
              </w:rPr>
              <w:t>(12) 2112-0800</w:t>
            </w:r>
          </w:p>
        </w:tc>
        <w:tc>
          <w:tcPr>
            <w:tcW w:w="180" w:type="dxa"/>
            <w:vAlign w:val="bottom"/>
            <w:tcBorders>
              <w:bottom w:val="single" w:sz="8" w:color="D9D9D9"/>
            </w:tcBorders>
          </w:tcPr>
          <w:p>
            <w:pPr>
              <w:spacing w:after="0"/>
              <w:rPr>
                <w:sz w:val="24"/>
                <w:szCs w:val="24"/>
                <w:color w:val="auto"/>
              </w:rPr>
            </w:pPr>
          </w:p>
        </w:tc>
        <w:tc>
          <w:tcPr>
            <w:tcW w:w="2520" w:type="dxa"/>
            <w:vAlign w:val="bottom"/>
            <w:tcBorders>
              <w:bottom w:val="single" w:sz="8" w:color="D9D9D9"/>
            </w:tcBorders>
            <w:gridSpan w:val="3"/>
          </w:tcPr>
          <w:p>
            <w:pPr>
              <w:jc w:val="right"/>
              <w:ind w:right="1040"/>
              <w:spacing w:after="0" w:line="274" w:lineRule="exact"/>
              <w:rPr>
                <w:sz w:val="20"/>
                <w:szCs w:val="20"/>
                <w:color w:val="auto"/>
              </w:rPr>
            </w:pPr>
            <w:r>
              <w:rPr>
                <w:rFonts w:ascii="Arial Narrow" w:cs="Arial Narrow" w:eastAsia="Arial Narrow" w:hAnsi="Arial Narrow"/>
                <w:sz w:val="24"/>
                <w:szCs w:val="24"/>
                <w:b w:val="1"/>
                <w:bCs w:val="1"/>
                <w:color w:val="auto"/>
                <w:w w:val="99"/>
              </w:rPr>
              <w:t>(12) 2112-0800</w:t>
            </w:r>
          </w:p>
        </w:tc>
        <w:tc>
          <w:tcPr>
            <w:tcW w:w="80" w:type="dxa"/>
            <w:vAlign w:val="bottom"/>
            <w:tcBorders>
              <w:bottom w:val="single" w:sz="8" w:color="D9D9D9"/>
            </w:tcBorders>
          </w:tcPr>
          <w:p>
            <w:pPr>
              <w:spacing w:after="0"/>
              <w:rPr>
                <w:sz w:val="24"/>
                <w:szCs w:val="24"/>
                <w:color w:val="auto"/>
              </w:rPr>
            </w:pPr>
          </w:p>
        </w:tc>
        <w:tc>
          <w:tcPr>
            <w:tcW w:w="380" w:type="dxa"/>
            <w:vAlign w:val="bottom"/>
            <w:tcBorders>
              <w:bottom w:val="single" w:sz="8" w:color="D9D9D9"/>
              <w:right w:val="single" w:sz="8" w:color="D9D9D9"/>
            </w:tcBorders>
          </w:tcPr>
          <w:p>
            <w:pPr>
              <w:spacing w:after="0"/>
              <w:rPr>
                <w:sz w:val="24"/>
                <w:szCs w:val="24"/>
                <w:color w:val="auto"/>
              </w:rPr>
            </w:pPr>
          </w:p>
        </w:tc>
        <w:tc>
          <w:tcPr>
            <w:tcW w:w="3100" w:type="dxa"/>
            <w:vAlign w:val="bottom"/>
            <w:tcBorders>
              <w:bottom w:val="single" w:sz="8" w:color="D9D9D9"/>
            </w:tcBorders>
            <w:gridSpan w:val="3"/>
          </w:tcPr>
          <w:p>
            <w:pPr>
              <w:jc w:val="center"/>
              <w:ind w:left="40"/>
              <w:spacing w:after="0" w:line="274" w:lineRule="exact"/>
              <w:rPr>
                <w:sz w:val="20"/>
                <w:szCs w:val="20"/>
                <w:color w:val="auto"/>
              </w:rPr>
            </w:pPr>
            <w:r>
              <w:rPr>
                <w:rFonts w:ascii="Arial Narrow" w:cs="Arial Narrow" w:eastAsia="Arial Narrow" w:hAnsi="Arial Narrow"/>
                <w:sz w:val="24"/>
                <w:szCs w:val="24"/>
                <w:b w:val="1"/>
                <w:bCs w:val="1"/>
                <w:color w:val="auto"/>
              </w:rPr>
              <w:t>http://www.idctelecom.com.br/</w:t>
            </w:r>
          </w:p>
        </w:tc>
        <w:tc>
          <w:tcPr>
            <w:tcW w:w="320" w:type="dxa"/>
            <w:vAlign w:val="bottom"/>
            <w:tcBorders>
              <w:bottom w:val="single" w:sz="8" w:color="D9D9D9"/>
              <w:right w:val="single" w:sz="8" w:color="D9D9D9"/>
            </w:tcBorders>
          </w:tcPr>
          <w:p>
            <w:pPr>
              <w:spacing w:after="0"/>
              <w:rPr>
                <w:sz w:val="24"/>
                <w:szCs w:val="24"/>
                <w:color w:val="auto"/>
              </w:rPr>
            </w:pPr>
          </w:p>
        </w:tc>
        <w:tc>
          <w:tcPr>
            <w:tcW w:w="2980" w:type="dxa"/>
            <w:vAlign w:val="bottom"/>
            <w:tcBorders>
              <w:bottom w:val="single" w:sz="8" w:color="D9D9D9"/>
            </w:tcBorders>
            <w:gridSpan w:val="2"/>
          </w:tcPr>
          <w:p>
            <w:pPr>
              <w:ind w:left="80"/>
              <w:spacing w:after="0" w:line="274" w:lineRule="exact"/>
              <w:rPr>
                <w:sz w:val="20"/>
                <w:szCs w:val="20"/>
                <w:color w:val="auto"/>
              </w:rPr>
            </w:pPr>
            <w:r>
              <w:rPr>
                <w:rFonts w:ascii="Arial Narrow" w:cs="Arial Narrow" w:eastAsia="Arial Narrow" w:hAnsi="Arial Narrow"/>
                <w:sz w:val="24"/>
                <w:szCs w:val="24"/>
                <w:b w:val="1"/>
                <w:bCs w:val="1"/>
                <w:color w:val="auto"/>
              </w:rPr>
              <w:t>contato@idctelecom.com.br</w:t>
            </w:r>
          </w:p>
        </w:tc>
      </w:tr>
    </w:tbl>
    <w:p>
      <w:pPr>
        <w:spacing w:after="0" w:line="293" w:lineRule="exact"/>
        <w:rPr>
          <w:sz w:val="24"/>
          <w:szCs w:val="24"/>
          <w:color w:val="auto"/>
        </w:rPr>
      </w:pPr>
    </w:p>
    <w:p>
      <w:pPr>
        <w:ind w:left="100" w:right="100"/>
        <w:spacing w:after="0" w:line="285" w:lineRule="auto"/>
        <w:rPr>
          <w:sz w:val="20"/>
          <w:szCs w:val="20"/>
          <w:color w:val="auto"/>
        </w:rPr>
      </w:pPr>
      <w:r>
        <w:rPr>
          <w:rFonts w:ascii="Arial Narrow" w:cs="Arial Narrow" w:eastAsia="Arial Narrow" w:hAnsi="Arial Narrow"/>
          <w:sz w:val="24"/>
          <w:szCs w:val="24"/>
          <w:color w:val="auto"/>
        </w:rPr>
        <w:t xml:space="preserve">E de outro lado, pessoa física ou jurídica, doravante denominado (a)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conforme identificado (a) em </w:t>
      </w:r>
      <w:r>
        <w:rPr>
          <w:rFonts w:ascii="Arial Narrow" w:cs="Arial Narrow" w:eastAsia="Arial Narrow" w:hAnsi="Arial Narrow"/>
          <w:sz w:val="24"/>
          <w:szCs w:val="24"/>
          <w:b w:val="1"/>
          <w:bCs w:val="1"/>
          <w:color w:val="auto"/>
        </w:rPr>
        <w:t>TERMO DE</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 xml:space="preserve">ADESÃO </w:t>
      </w:r>
      <w:r>
        <w:rPr>
          <w:rFonts w:ascii="Arial Narrow" w:cs="Arial Narrow" w:eastAsia="Arial Narrow" w:hAnsi="Arial Narrow"/>
          <w:sz w:val="24"/>
          <w:szCs w:val="24"/>
          <w:color w:val="auto"/>
        </w:rPr>
        <w:t>que venham a se submeter a este instrumento.</w:t>
      </w:r>
    </w:p>
    <w:p>
      <w:pPr>
        <w:spacing w:after="0" w:line="6" w:lineRule="exact"/>
        <w:rPr>
          <w:sz w:val="24"/>
          <w:szCs w:val="24"/>
          <w:color w:val="auto"/>
        </w:rPr>
      </w:pPr>
    </w:p>
    <w:p>
      <w:pPr>
        <w:ind w:left="100" w:right="100"/>
        <w:spacing w:after="0" w:line="287" w:lineRule="auto"/>
        <w:rPr>
          <w:sz w:val="20"/>
          <w:szCs w:val="20"/>
          <w:color w:val="auto"/>
        </w:rPr>
      </w:pPr>
      <w:r>
        <w:rPr>
          <w:rFonts w:ascii="Arial Narrow" w:cs="Arial Narrow" w:eastAsia="Arial Narrow" w:hAnsi="Arial Narrow"/>
          <w:sz w:val="24"/>
          <w:szCs w:val="24"/>
          <w:color w:val="auto"/>
        </w:rPr>
        <w:t xml:space="preserve">O presente contrato será regido pelas </w:t>
      </w:r>
      <w:r>
        <w:rPr>
          <w:rFonts w:ascii="Arial Narrow" w:cs="Arial Narrow" w:eastAsia="Arial Narrow" w:hAnsi="Arial Narrow"/>
          <w:sz w:val="24"/>
          <w:szCs w:val="24"/>
          <w:b w:val="1"/>
          <w:bCs w:val="1"/>
          <w:color w:val="auto"/>
        </w:rPr>
        <w:t>Cláusulas</w:t>
      </w:r>
      <w:r>
        <w:rPr>
          <w:rFonts w:ascii="Arial Narrow" w:cs="Arial Narrow" w:eastAsia="Arial Narrow" w:hAnsi="Arial Narrow"/>
          <w:sz w:val="24"/>
          <w:szCs w:val="24"/>
          <w:color w:val="auto"/>
        </w:rPr>
        <w:t xml:space="preserve"> a seguir, sem prejuízos às normas da Anatel (Agência Nacional de Telecomunicações) e demais dispositivos legais vigentes.</w:t>
      </w:r>
    </w:p>
    <w:p>
      <w:pPr>
        <w:spacing w:after="0" w:line="331" w:lineRule="exact"/>
        <w:rPr>
          <w:sz w:val="24"/>
          <w:szCs w:val="24"/>
          <w:color w:val="auto"/>
        </w:rPr>
      </w:pPr>
    </w:p>
    <w:p>
      <w:pPr>
        <w:ind w:left="3900" w:hanging="415"/>
        <w:spacing w:after="0"/>
        <w:tabs>
          <w:tab w:leader="none" w:pos="3900" w:val="left"/>
        </w:tabs>
        <w:numPr>
          <w:ilvl w:val="0"/>
          <w:numId w:val="1"/>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PRIMEIRA – DAS DEFINIÇÕES</w:t>
      </w:r>
    </w:p>
    <w:p>
      <w:pPr>
        <w:spacing w:after="0" w:line="384" w:lineRule="exact"/>
        <w:rPr>
          <w:sz w:val="24"/>
          <w:szCs w:val="24"/>
          <w:color w:val="auto"/>
        </w:rPr>
      </w:pPr>
    </w:p>
    <w:p>
      <w:pPr>
        <w:ind w:left="100"/>
        <w:spacing w:after="0"/>
        <w:rPr>
          <w:sz w:val="20"/>
          <w:szCs w:val="20"/>
          <w:color w:val="auto"/>
        </w:rPr>
      </w:pPr>
      <w:r>
        <w:rPr>
          <w:rFonts w:ascii="Calibri" w:cs="Calibri" w:eastAsia="Calibri" w:hAnsi="Calibri"/>
          <w:sz w:val="24"/>
          <w:szCs w:val="24"/>
          <w:b w:val="1"/>
          <w:bCs w:val="1"/>
          <w:color w:val="auto"/>
        </w:rPr>
        <w:t xml:space="preserve">1.1 </w:t>
      </w:r>
      <w:r>
        <w:rPr>
          <w:rFonts w:ascii="Arial Narrow" w:cs="Arial Narrow" w:eastAsia="Arial Narrow" w:hAnsi="Arial Narrow"/>
          <w:sz w:val="24"/>
          <w:szCs w:val="24"/>
          <w:color w:val="auto"/>
        </w:rPr>
        <w:t>Aplicam-se ao presente</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b w:val="1"/>
          <w:bCs w:val="1"/>
          <w:color w:val="auto"/>
        </w:rPr>
        <w:t>CONTRATO</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as seguintes definições:</w:t>
      </w:r>
    </w:p>
    <w:p>
      <w:pPr>
        <w:spacing w:after="0" w:line="50" w:lineRule="exact"/>
        <w:rPr>
          <w:sz w:val="24"/>
          <w:szCs w:val="24"/>
          <w:color w:val="auto"/>
        </w:rPr>
      </w:pPr>
    </w:p>
    <w:p>
      <w:pPr>
        <w:jc w:val="both"/>
        <w:ind w:left="100" w:right="100"/>
        <w:spacing w:after="0" w:line="278" w:lineRule="auto"/>
        <w:rPr>
          <w:sz w:val="20"/>
          <w:szCs w:val="20"/>
          <w:color w:val="auto"/>
        </w:rPr>
      </w:pPr>
      <w:r>
        <w:rPr>
          <w:rFonts w:ascii="Calibri" w:cs="Calibri" w:eastAsia="Calibri" w:hAnsi="Calibri"/>
          <w:sz w:val="24"/>
          <w:szCs w:val="24"/>
          <w:b w:val="1"/>
          <w:bCs w:val="1"/>
          <w:color w:val="auto"/>
        </w:rPr>
        <w:t xml:space="preserve">1.2 </w:t>
      </w:r>
      <w:r>
        <w:rPr>
          <w:rFonts w:ascii="Arial Narrow" w:cs="Arial Narrow" w:eastAsia="Arial Narrow" w:hAnsi="Arial Narrow"/>
          <w:sz w:val="24"/>
          <w:szCs w:val="24"/>
          <w:b w:val="1"/>
          <w:bCs w:val="1"/>
          <w:color w:val="auto"/>
        </w:rPr>
        <w:t>ANATEL:</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Agência Nacional de Telecomunicações. Com sede à Rua SAUS, Quadra 06, Bloco F, 2º Andar, Brasília,</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Distrito Federal, CEP: 70.070-940, com Endereço Eletrônico: www.anatel.gov.br e Central de Atendimento: 1331 e 1332, funcionando de segunda a sexta-feira, nos dias úteis, das 8h às 20h.</w:t>
      </w:r>
    </w:p>
    <w:p>
      <w:pPr>
        <w:spacing w:after="0" w:line="17" w:lineRule="exact"/>
        <w:rPr>
          <w:sz w:val="24"/>
          <w:szCs w:val="24"/>
          <w:color w:val="auto"/>
        </w:rPr>
      </w:pPr>
    </w:p>
    <w:p>
      <w:pPr>
        <w:jc w:val="both"/>
        <w:ind w:left="100" w:right="120"/>
        <w:spacing w:after="0" w:line="255" w:lineRule="auto"/>
        <w:rPr>
          <w:sz w:val="20"/>
          <w:szCs w:val="20"/>
          <w:color w:val="auto"/>
        </w:rPr>
      </w:pPr>
      <w:r>
        <w:rPr>
          <w:rFonts w:ascii="Calibri" w:cs="Calibri" w:eastAsia="Calibri" w:hAnsi="Calibri"/>
          <w:sz w:val="24"/>
          <w:szCs w:val="24"/>
          <w:b w:val="1"/>
          <w:bCs w:val="1"/>
          <w:color w:val="auto"/>
        </w:rPr>
        <w:t xml:space="preserve">1.3 </w:t>
      </w:r>
      <w:r>
        <w:rPr>
          <w:rFonts w:ascii="Arial Narrow" w:cs="Arial Narrow" w:eastAsia="Arial Narrow" w:hAnsi="Arial Narrow"/>
          <w:sz w:val="24"/>
          <w:szCs w:val="24"/>
          <w:b w:val="1"/>
          <w:bCs w:val="1"/>
          <w:color w:val="auto"/>
        </w:rPr>
        <w:t>ÁREA DE PRESTAÇÃO DE SERVIÇO:</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Área geográfica de âmbito nacional onde o SCM pode ser explorado conforme</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condições preestabelecidas pela Anatel;</w:t>
      </w:r>
    </w:p>
    <w:p>
      <w:pPr>
        <w:spacing w:after="0" w:line="33" w:lineRule="exact"/>
        <w:rPr>
          <w:sz w:val="24"/>
          <w:szCs w:val="24"/>
          <w:color w:val="auto"/>
        </w:rPr>
      </w:pPr>
    </w:p>
    <w:p>
      <w:pPr>
        <w:ind w:left="100"/>
        <w:spacing w:after="0"/>
        <w:rPr>
          <w:sz w:val="20"/>
          <w:szCs w:val="20"/>
          <w:color w:val="auto"/>
        </w:rPr>
      </w:pPr>
      <w:r>
        <w:rPr>
          <w:rFonts w:ascii="Calibri" w:cs="Calibri" w:eastAsia="Calibri" w:hAnsi="Calibri"/>
          <w:sz w:val="24"/>
          <w:szCs w:val="24"/>
          <w:b w:val="1"/>
          <w:bCs w:val="1"/>
          <w:color w:val="auto"/>
        </w:rPr>
        <w:t xml:space="preserve">1.4 </w:t>
      </w:r>
      <w:r>
        <w:rPr>
          <w:rFonts w:ascii="Arial Narrow" w:cs="Arial Narrow" w:eastAsia="Arial Narrow" w:hAnsi="Arial Narrow"/>
          <w:sz w:val="24"/>
          <w:szCs w:val="24"/>
          <w:b w:val="1"/>
          <w:bCs w:val="1"/>
          <w:color w:val="auto"/>
        </w:rPr>
        <w:t>ASSINANTE:</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Pessoa física ou jurídica que possui vínculo contratual com a Prestadora para fruição do SCM.</w:t>
      </w:r>
    </w:p>
    <w:p>
      <w:pPr>
        <w:spacing w:after="0" w:line="52" w:lineRule="exact"/>
        <w:rPr>
          <w:sz w:val="24"/>
          <w:szCs w:val="24"/>
          <w:color w:val="auto"/>
        </w:rPr>
      </w:pPr>
    </w:p>
    <w:p>
      <w:pPr>
        <w:jc w:val="both"/>
        <w:ind w:left="100" w:right="120"/>
        <w:spacing w:after="0" w:line="253" w:lineRule="auto"/>
        <w:rPr>
          <w:sz w:val="20"/>
          <w:szCs w:val="20"/>
          <w:color w:val="auto"/>
        </w:rPr>
      </w:pPr>
      <w:r>
        <w:rPr>
          <w:rFonts w:ascii="Calibri" w:cs="Calibri" w:eastAsia="Calibri" w:hAnsi="Calibri"/>
          <w:sz w:val="24"/>
          <w:szCs w:val="24"/>
          <w:b w:val="1"/>
          <w:bCs w:val="1"/>
          <w:color w:val="auto"/>
        </w:rPr>
        <w:t xml:space="preserve">1.5 </w:t>
      </w:r>
      <w:r>
        <w:rPr>
          <w:rFonts w:ascii="Arial Narrow" w:cs="Arial Narrow" w:eastAsia="Arial Narrow" w:hAnsi="Arial Narrow"/>
          <w:sz w:val="24"/>
          <w:szCs w:val="24"/>
          <w:b w:val="1"/>
          <w:bCs w:val="1"/>
          <w:color w:val="auto"/>
        </w:rPr>
        <w:t>CENTRO DE ATENDIMENTO:</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Órgão da Prestadora de SCM responsável por recebimento de reclamações, solicitação de</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informações e de serviços ou de atendimento ao Assinante;</w:t>
      </w:r>
    </w:p>
    <w:p>
      <w:pPr>
        <w:spacing w:after="0" w:line="45" w:lineRule="exact"/>
        <w:rPr>
          <w:sz w:val="24"/>
          <w:szCs w:val="24"/>
          <w:color w:val="auto"/>
        </w:rPr>
      </w:pPr>
    </w:p>
    <w:p>
      <w:pPr>
        <w:jc w:val="both"/>
        <w:ind w:left="100" w:right="120"/>
        <w:spacing w:after="0" w:line="270" w:lineRule="auto"/>
        <w:rPr>
          <w:sz w:val="20"/>
          <w:szCs w:val="20"/>
          <w:color w:val="auto"/>
        </w:rPr>
      </w:pPr>
      <w:r>
        <w:rPr>
          <w:rFonts w:ascii="Calibri" w:cs="Calibri" w:eastAsia="Calibri" w:hAnsi="Calibri"/>
          <w:sz w:val="24"/>
          <w:szCs w:val="24"/>
          <w:b w:val="1"/>
          <w:bCs w:val="1"/>
          <w:color w:val="auto"/>
        </w:rPr>
        <w:t xml:space="preserve">1.6 </w:t>
      </w:r>
      <w:r>
        <w:rPr>
          <w:rFonts w:ascii="Arial Narrow" w:cs="Arial Narrow" w:eastAsia="Arial Narrow" w:hAnsi="Arial Narrow"/>
          <w:sz w:val="24"/>
          <w:szCs w:val="24"/>
          <w:b w:val="1"/>
          <w:bCs w:val="1"/>
          <w:color w:val="auto"/>
        </w:rPr>
        <w:t>PLANO DE SERVIÇO:</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documento que descreve as condições de prestação do serviço quanto às suas características, ao</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seu acesso, manutenção do direito de uso, utilização e serviços eventuais e suplementares a ele inerentes, preços associados, seus valores e as regras e critérios de sua aplicação;</w:t>
      </w:r>
    </w:p>
    <w:p>
      <w:pPr>
        <w:spacing w:after="0" w:line="27" w:lineRule="exact"/>
        <w:rPr>
          <w:sz w:val="24"/>
          <w:szCs w:val="24"/>
          <w:color w:val="auto"/>
        </w:rPr>
      </w:pPr>
    </w:p>
    <w:p>
      <w:pPr>
        <w:jc w:val="both"/>
        <w:ind w:left="100" w:right="120"/>
        <w:spacing w:after="0" w:line="253" w:lineRule="auto"/>
        <w:rPr>
          <w:sz w:val="20"/>
          <w:szCs w:val="20"/>
          <w:color w:val="auto"/>
        </w:rPr>
      </w:pPr>
      <w:r>
        <w:rPr>
          <w:rFonts w:ascii="Calibri" w:cs="Calibri" w:eastAsia="Calibri" w:hAnsi="Calibri"/>
          <w:sz w:val="24"/>
          <w:szCs w:val="24"/>
          <w:b w:val="1"/>
          <w:bCs w:val="1"/>
          <w:color w:val="auto"/>
        </w:rPr>
        <w:t xml:space="preserve">1.7 </w:t>
      </w:r>
      <w:r>
        <w:rPr>
          <w:rFonts w:ascii="Arial Narrow" w:cs="Arial Narrow" w:eastAsia="Arial Narrow" w:hAnsi="Arial Narrow"/>
          <w:sz w:val="24"/>
          <w:szCs w:val="24"/>
          <w:b w:val="1"/>
          <w:bCs w:val="1"/>
          <w:color w:val="auto"/>
        </w:rPr>
        <w:t>PRESTADORA:</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pessoa jurídica que, mediante concessão, permissão ou autorização, presta serviço de telecomunicações</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de interesse coletivo.</w:t>
      </w:r>
    </w:p>
    <w:p>
      <w:pPr>
        <w:spacing w:after="0" w:line="48" w:lineRule="exact"/>
        <w:rPr>
          <w:sz w:val="24"/>
          <w:szCs w:val="24"/>
          <w:color w:val="auto"/>
        </w:rPr>
      </w:pPr>
    </w:p>
    <w:p>
      <w:pPr>
        <w:jc w:val="both"/>
        <w:ind w:left="100" w:right="100"/>
        <w:spacing w:after="0" w:line="275" w:lineRule="auto"/>
        <w:rPr>
          <w:sz w:val="20"/>
          <w:szCs w:val="20"/>
          <w:color w:val="auto"/>
        </w:rPr>
      </w:pPr>
      <w:r>
        <w:rPr>
          <w:rFonts w:ascii="Calibri" w:cs="Calibri" w:eastAsia="Calibri" w:hAnsi="Calibri"/>
          <w:sz w:val="24"/>
          <w:szCs w:val="24"/>
          <w:b w:val="1"/>
          <w:bCs w:val="1"/>
          <w:color w:val="auto"/>
        </w:rPr>
        <w:t xml:space="preserve">1.8 </w:t>
      </w:r>
      <w:r>
        <w:rPr>
          <w:rFonts w:ascii="Arial Narrow" w:cs="Arial Narrow" w:eastAsia="Arial Narrow" w:hAnsi="Arial Narrow"/>
          <w:sz w:val="24"/>
          <w:szCs w:val="24"/>
          <w:b w:val="1"/>
          <w:bCs w:val="1"/>
          <w:color w:val="auto"/>
        </w:rPr>
        <w:t>SCM (SERVIÇO DE COMUNICAÇÃO MULTIMÍDIA):</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Serviço fixo de telecomunicações de interesse coletivo, prestado em</w:t>
      </w:r>
      <w:r>
        <w:rPr>
          <w:rFonts w:ascii="Calibri" w:cs="Calibri" w:eastAsia="Calibri" w:hAnsi="Calibri"/>
          <w:sz w:val="24"/>
          <w:szCs w:val="24"/>
          <w:b w:val="1"/>
          <w:bCs w:val="1"/>
          <w:color w:val="auto"/>
        </w:rPr>
        <w:t xml:space="preserve"> </w:t>
      </w:r>
      <w:r>
        <w:rPr>
          <w:rFonts w:ascii="Arial Narrow" w:cs="Arial Narrow" w:eastAsia="Arial Narrow" w:hAnsi="Arial Narrow"/>
          <w:sz w:val="24"/>
          <w:szCs w:val="24"/>
          <w:color w:val="auto"/>
        </w:rPr>
        <w:t>âmbito nacional e internacional, no regime privado, que possibilita a oferta de capacidade de transmissão, emissão e recepção de informações multimídia, permitindo inclusive o provimento de conexão à internet, utilizando quaisquer meios, a Assinantes dentro de uma Área de Prestação de Serviço.</w:t>
      </w:r>
    </w:p>
    <w:p>
      <w:pPr>
        <w:spacing w:after="0" w:line="347" w:lineRule="exact"/>
        <w:rPr>
          <w:sz w:val="24"/>
          <w:szCs w:val="24"/>
          <w:color w:val="auto"/>
        </w:rPr>
      </w:pPr>
    </w:p>
    <w:p>
      <w:pPr>
        <w:ind w:left="4160" w:hanging="428"/>
        <w:spacing w:after="0"/>
        <w:tabs>
          <w:tab w:leader="none" w:pos="4160" w:val="left"/>
        </w:tabs>
        <w:numPr>
          <w:ilvl w:val="0"/>
          <w:numId w:val="2"/>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SEGUNDA – DO OBJETO</w:t>
      </w:r>
    </w:p>
    <w:p>
      <w:pPr>
        <w:sectPr>
          <w:pgSz w:w="11900" w:h="16838" w:orient="portrait"/>
          <w:cols w:equalWidth="0" w:num="1">
            <w:col w:w="11380"/>
          </w:cols>
          <w:pgMar w:left="260" w:top="278" w:right="266" w:bottom="10" w:gutter="0" w:footer="0" w:header="0"/>
        </w:sectPr>
      </w:pPr>
    </w:p>
    <w:p>
      <w:pPr>
        <w:spacing w:after="0" w:line="386" w:lineRule="exact"/>
        <w:rPr>
          <w:sz w:val="24"/>
          <w:szCs w:val="24"/>
          <w:color w:val="auto"/>
        </w:rPr>
      </w:pPr>
    </w:p>
    <w:p>
      <w:pPr>
        <w:ind w:left="100"/>
        <w:spacing w:after="0" w:line="287" w:lineRule="auto"/>
        <w:rPr>
          <w:sz w:val="20"/>
          <w:szCs w:val="20"/>
          <w:color w:val="auto"/>
        </w:rPr>
      </w:pPr>
      <w:r>
        <w:rPr>
          <w:rFonts w:ascii="Arial Narrow" w:cs="Arial Narrow" w:eastAsia="Arial Narrow" w:hAnsi="Arial Narrow"/>
          <w:sz w:val="24"/>
          <w:szCs w:val="24"/>
          <w:b w:val="1"/>
          <w:bCs w:val="1"/>
          <w:color w:val="auto"/>
        </w:rPr>
        <w:t xml:space="preserve">2.1 </w:t>
      </w:r>
      <w:r>
        <w:rPr>
          <w:rFonts w:ascii="Arial Narrow" w:cs="Arial Narrow" w:eastAsia="Arial Narrow" w:hAnsi="Arial Narrow"/>
          <w:sz w:val="24"/>
          <w:szCs w:val="24"/>
          <w:color w:val="auto"/>
        </w:rPr>
        <w:t>O presente</w:t>
      </w:r>
      <w:r>
        <w:rPr>
          <w:rFonts w:ascii="Arial Narrow" w:cs="Arial Narrow" w:eastAsia="Arial Narrow" w:hAnsi="Arial Narrow"/>
          <w:sz w:val="24"/>
          <w:szCs w:val="24"/>
          <w:b w:val="1"/>
          <w:bCs w:val="1"/>
          <w:color w:val="auto"/>
        </w:rPr>
        <w:t xml:space="preserve"> Contrato </w:t>
      </w:r>
      <w:r>
        <w:rPr>
          <w:rFonts w:ascii="Arial Narrow" w:cs="Arial Narrow" w:eastAsia="Arial Narrow" w:hAnsi="Arial Narrow"/>
          <w:sz w:val="24"/>
          <w:szCs w:val="24"/>
          <w:color w:val="auto"/>
        </w:rPr>
        <w:t>tem por objeto a prestação</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ao</w:t>
      </w:r>
      <w:r>
        <w:rPr>
          <w:rFonts w:ascii="Arial Narrow" w:cs="Arial Narrow" w:eastAsia="Arial Narrow" w:hAnsi="Arial Narrow"/>
          <w:sz w:val="24"/>
          <w:szCs w:val="24"/>
          <w:b w:val="1"/>
          <w:bCs w:val="1"/>
          <w:color w:val="auto"/>
        </w:rPr>
        <w:t xml:space="preserve"> ASSINANTE</w:t>
      </w:r>
      <w:r>
        <w:rPr>
          <w:rFonts w:ascii="Arial Narrow" w:cs="Arial Narrow" w:eastAsia="Arial Narrow" w:hAnsi="Arial Narrow"/>
          <w:sz w:val="24"/>
          <w:szCs w:val="24"/>
          <w:color w:val="auto"/>
        </w:rPr>
        <w:t>, cujo</w:t>
      </w:r>
      <w:r>
        <w:rPr>
          <w:rFonts w:ascii="Arial Narrow" w:cs="Arial Narrow" w:eastAsia="Arial Narrow" w:hAnsi="Arial Narrow"/>
          <w:sz w:val="24"/>
          <w:szCs w:val="24"/>
          <w:b w:val="1"/>
          <w:bCs w:val="1"/>
          <w:color w:val="auto"/>
        </w:rPr>
        <w:t xml:space="preserve"> Plano de Serviço </w:t>
      </w:r>
      <w:r>
        <w:rPr>
          <w:rFonts w:ascii="Arial Narrow" w:cs="Arial Narrow" w:eastAsia="Arial Narrow" w:hAnsi="Arial Narrow"/>
          <w:sz w:val="24"/>
          <w:szCs w:val="24"/>
          <w:color w:val="auto"/>
        </w:rPr>
        <w:t>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indicados pelo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em </w:t>
      </w:r>
      <w:r>
        <w:rPr>
          <w:rFonts w:ascii="Arial Narrow" w:cs="Arial Narrow" w:eastAsia="Arial Narrow" w:hAnsi="Arial Narrow"/>
          <w:sz w:val="24"/>
          <w:szCs w:val="24"/>
          <w:b w:val="1"/>
          <w:bCs w:val="1"/>
          <w:color w:val="auto"/>
        </w:rPr>
        <w:t>TERMO DE ADESÃO.</w:t>
      </w:r>
    </w:p>
    <w:p>
      <w:pPr>
        <w:spacing w:after="0" w:line="20" w:lineRule="exact"/>
        <w:rPr>
          <w:sz w:val="24"/>
          <w:szCs w:val="24"/>
          <w:color w:val="auto"/>
        </w:rPr>
      </w:pPr>
      <w:r>
        <w:rPr>
          <w:sz w:val="24"/>
          <w:szCs w:val="24"/>
          <w:color w:val="auto"/>
        </w:rPr>
        <w:br w:type="column"/>
      </w:r>
    </w:p>
    <w:p>
      <w:pPr>
        <w:spacing w:after="0" w:line="366" w:lineRule="exact"/>
        <w:rPr>
          <w:sz w:val="24"/>
          <w:szCs w:val="24"/>
          <w:color w:val="auto"/>
        </w:rPr>
      </w:pPr>
    </w:p>
    <w:p>
      <w:pPr>
        <w:ind w:right="100" w:hanging="59"/>
        <w:spacing w:after="0" w:line="287" w:lineRule="auto"/>
        <w:rPr>
          <w:sz w:val="20"/>
          <w:szCs w:val="20"/>
          <w:color w:val="auto"/>
        </w:rPr>
      </w:pPr>
      <w:r>
        <w:rPr>
          <w:rFonts w:ascii="Arial Narrow" w:cs="Arial Narrow" w:eastAsia="Arial Narrow" w:hAnsi="Arial Narrow"/>
          <w:sz w:val="24"/>
          <w:szCs w:val="24"/>
          <w:color w:val="auto"/>
        </w:rPr>
        <w:t>de</w:t>
      </w:r>
      <w:r>
        <w:rPr>
          <w:sz w:val="20"/>
          <w:szCs w:val="20"/>
          <w:color w:val="auto"/>
        </w:rPr>
        <w:t xml:space="preserve"> </w:t>
      </w:r>
      <w:r>
        <w:rPr>
          <w:rFonts w:ascii="Arial Narrow" w:cs="Arial Narrow" w:eastAsia="Arial Narrow" w:hAnsi="Arial Narrow"/>
          <w:sz w:val="24"/>
          <w:szCs w:val="24"/>
          <w:b w:val="1"/>
          <w:bCs w:val="1"/>
          <w:color w:val="auto"/>
        </w:rPr>
        <w:t xml:space="preserve">SERVIÇOS DE COMUNICAÇÃO MULTIMÍDIA (SCM) </w:t>
      </w:r>
      <w:r>
        <w:rPr>
          <w:rFonts w:ascii="Arial Narrow" w:cs="Arial Narrow" w:eastAsia="Arial Narrow" w:hAnsi="Arial Narrow"/>
          <w:sz w:val="24"/>
          <w:szCs w:val="24"/>
          <w:color w:val="auto"/>
        </w:rPr>
        <w:t>pela</w:t>
      </w:r>
      <w:r>
        <w:rPr>
          <w:rFonts w:ascii="Arial Narrow" w:cs="Arial Narrow" w:eastAsia="Arial Narrow" w:hAnsi="Arial Narrow"/>
          <w:sz w:val="24"/>
          <w:szCs w:val="24"/>
          <w:b w:val="1"/>
          <w:bCs w:val="1"/>
          <w:color w:val="auto"/>
        </w:rPr>
        <w:t xml:space="preserve"> Endereço para Instalação </w:t>
      </w:r>
      <w:r>
        <w:rPr>
          <w:rFonts w:ascii="Arial Narrow" w:cs="Arial Narrow" w:eastAsia="Arial Narrow" w:hAnsi="Arial Narrow"/>
          <w:sz w:val="24"/>
          <w:szCs w:val="24"/>
          <w:color w:val="auto"/>
        </w:rPr>
        <w:t>foram, respectivamente, escolhidos e</w:t>
      </w:r>
    </w:p>
    <w:p>
      <w:pPr>
        <w:spacing w:after="0" w:line="482" w:lineRule="exact"/>
        <w:rPr>
          <w:sz w:val="24"/>
          <w:szCs w:val="24"/>
          <w:color w:val="auto"/>
        </w:rPr>
      </w:pPr>
    </w:p>
    <w:p>
      <w:pPr>
        <w:sectPr>
          <w:pgSz w:w="11900" w:h="16838" w:orient="portrait"/>
          <w:cols w:equalWidth="0" w:num="2">
            <w:col w:w="5380" w:space="80"/>
            <w:col w:w="5920"/>
          </w:cols>
          <w:pgMar w:left="260" w:top="278" w:right="266" w:bottom="10" w:gutter="0" w:footer="0" w:header="0"/>
          <w:type w:val="continuous"/>
        </w:sectPr>
      </w:pPr>
    </w:p>
    <w:p>
      <w:pPr>
        <w:jc w:val="center"/>
        <w:spacing w:after="0"/>
        <w:rPr>
          <w:sz w:val="20"/>
          <w:szCs w:val="20"/>
          <w:color w:val="auto"/>
        </w:rPr>
      </w:pPr>
      <w:r>
        <w:rPr>
          <w:rFonts w:ascii="Arial Narrow" w:cs="Arial Narrow" w:eastAsia="Arial Narrow" w:hAnsi="Arial Narrow"/>
          <w:sz w:val="23"/>
          <w:szCs w:val="23"/>
          <w:color w:val="auto"/>
        </w:rPr>
        <w:t xml:space="preserve">Contrato SCM – </w:t>
      </w:r>
      <w:r>
        <w:rPr>
          <w:rFonts w:ascii="Arial Narrow" w:cs="Arial Narrow" w:eastAsia="Arial Narrow" w:hAnsi="Arial Narrow"/>
          <w:sz w:val="23"/>
          <w:szCs w:val="23"/>
          <w:b w:val="1"/>
          <w:bCs w:val="1"/>
          <w:color w:val="auto"/>
        </w:rPr>
        <w:t>IDC TELECOM LTDA</w:t>
      </w:r>
      <w:r>
        <w:rPr>
          <w:rFonts w:ascii="Arial Narrow" w:cs="Arial Narrow" w:eastAsia="Arial Narrow" w:hAnsi="Arial Narrow"/>
          <w:sz w:val="23"/>
          <w:szCs w:val="23"/>
          <w:color w:val="auto"/>
        </w:rPr>
        <w:t xml:space="preserve"> </w:t>
      </w:r>
      <w:r>
        <w:rPr>
          <w:rFonts w:ascii="Arial Narrow" w:cs="Arial Narrow" w:eastAsia="Arial Narrow" w:hAnsi="Arial Narrow"/>
          <w:sz w:val="23"/>
          <w:szCs w:val="23"/>
          <w:b w:val="1"/>
          <w:bCs w:val="1"/>
          <w:color w:val="auto"/>
        </w:rPr>
        <w:t>–</w:t>
      </w:r>
      <w:r>
        <w:rPr>
          <w:rFonts w:ascii="Arial Narrow" w:cs="Arial Narrow" w:eastAsia="Arial Narrow" w:hAnsi="Arial Narrow"/>
          <w:sz w:val="23"/>
          <w:szCs w:val="23"/>
          <w:color w:val="auto"/>
        </w:rPr>
        <w:t xml:space="preserve"> </w:t>
      </w:r>
      <w:r>
        <w:rPr>
          <w:rFonts w:ascii="Arial Narrow" w:cs="Arial Narrow" w:eastAsia="Arial Narrow" w:hAnsi="Arial Narrow"/>
          <w:sz w:val="23"/>
          <w:szCs w:val="23"/>
          <w:b w:val="1"/>
          <w:bCs w:val="1"/>
          <w:color w:val="auto"/>
        </w:rPr>
        <w:t>EPP–</w:t>
      </w:r>
      <w:r>
        <w:rPr>
          <w:rFonts w:ascii="Arial Narrow" w:cs="Arial Narrow" w:eastAsia="Arial Narrow" w:hAnsi="Arial Narrow"/>
          <w:sz w:val="23"/>
          <w:szCs w:val="23"/>
          <w:color w:val="auto"/>
        </w:rPr>
        <w:t xml:space="preserve"> Página 1 de 11</w:t>
      </w:r>
    </w:p>
    <w:p>
      <w:pPr>
        <w:sectPr>
          <w:pgSz w:w="11900" w:h="16838" w:orient="portrait"/>
          <w:cols w:equalWidth="0" w:num="1">
            <w:col w:w="11380"/>
          </w:cols>
          <w:pgMar w:left="260" w:top="278" w:right="266" w:bottom="10" w:gutter="0" w:footer="0" w:header="0"/>
          <w:type w:val="continuous"/>
        </w:sectPr>
      </w:pPr>
    </w:p>
    <w:bookmarkStart w:id="1" w:name="page2"/>
    <w:bookmarkEnd w:id="1"/>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2.2 </w:t>
      </w:r>
      <w:r>
        <w:rPr>
          <w:rFonts w:ascii="Arial Narrow" w:cs="Arial Narrow" w:eastAsia="Arial Narrow" w:hAnsi="Arial Narrow"/>
          <w:sz w:val="24"/>
          <w:szCs w:val="24"/>
          <w:color w:val="auto"/>
        </w:rPr>
        <w:t>O prazo para iniciar a prestação dos serviços pela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é de até</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b w:val="1"/>
          <w:bCs w:val="1"/>
          <w:color w:val="auto"/>
          <w:highlight w:val="yellow"/>
        </w:rPr>
        <w:t>15 (quinze) dias úteis</w:t>
      </w:r>
      <w:r>
        <w:rPr>
          <w:rFonts w:ascii="Arial Narrow" w:cs="Arial Narrow" w:eastAsia="Arial Narrow" w:hAnsi="Arial Narrow"/>
          <w:sz w:val="24"/>
          <w:szCs w:val="24"/>
          <w:color w:val="auto"/>
        </w:rPr>
        <w:t>, contados da data em</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que 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firmar o </w:t>
      </w:r>
      <w:r>
        <w:rPr>
          <w:rFonts w:ascii="Arial Narrow" w:cs="Arial Narrow" w:eastAsia="Arial Narrow" w:hAnsi="Arial Narrow"/>
          <w:sz w:val="24"/>
          <w:szCs w:val="24"/>
          <w:b w:val="1"/>
          <w:bCs w:val="1"/>
          <w:color w:val="auto"/>
        </w:rPr>
        <w:t>TERMO DE ADESÃO</w:t>
      </w:r>
      <w:r>
        <w:rPr>
          <w:rFonts w:ascii="Arial Narrow" w:cs="Arial Narrow" w:eastAsia="Arial Narrow" w:hAnsi="Arial Narrow"/>
          <w:sz w:val="24"/>
          <w:szCs w:val="24"/>
          <w:color w:val="auto"/>
        </w:rPr>
        <w:t>, sendo que dever-se-á levar em conta estudo prévio de viabilidade técnica, observando-se também as condições climáticas locais e condições físicas e técnicas do local para instalação.</w:t>
      </w:r>
    </w:p>
    <w:p>
      <w:pPr>
        <w:spacing w:after="0" w:line="4"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2.3 </w:t>
      </w:r>
      <w:r>
        <w:rPr>
          <w:rFonts w:ascii="Arial Narrow" w:cs="Arial Narrow" w:eastAsia="Arial Narrow" w:hAnsi="Arial Narrow"/>
          <w:sz w:val="24"/>
          <w:szCs w:val="24"/>
          <w:color w:val="auto"/>
        </w:rPr>
        <w:t>Tratando-se de condomínio, também será de responsabilidade do</w:t>
      </w:r>
      <w:r>
        <w:rPr>
          <w:rFonts w:ascii="Arial Narrow" w:cs="Arial Narrow" w:eastAsia="Arial Narrow" w:hAnsi="Arial Narrow"/>
          <w:sz w:val="24"/>
          <w:szCs w:val="24"/>
          <w:b w:val="1"/>
          <w:bCs w:val="1"/>
          <w:color w:val="auto"/>
        </w:rPr>
        <w:t xml:space="preserve"> ASSINANTE</w:t>
      </w:r>
      <w:r>
        <w:rPr>
          <w:rFonts w:ascii="Arial Narrow" w:cs="Arial Narrow" w:eastAsia="Arial Narrow" w:hAnsi="Arial Narrow"/>
          <w:sz w:val="24"/>
          <w:szCs w:val="24"/>
          <w:color w:val="auto"/>
        </w:rPr>
        <w:t>, providenciar a devida autorização para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instalação e prestação do serviço contratado.</w:t>
      </w:r>
    </w:p>
    <w:p>
      <w:pPr>
        <w:spacing w:after="0" w:line="1"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2.4 </w:t>
      </w:r>
      <w:r>
        <w:rPr>
          <w:rFonts w:ascii="Arial Narrow" w:cs="Arial Narrow" w:eastAsia="Arial Narrow" w:hAnsi="Arial Narrow"/>
          <w:sz w:val="24"/>
          <w:szCs w:val="24"/>
          <w:color w:val="auto"/>
        </w:rPr>
        <w:t>Os serviços serão prestados ao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de forma ininterrupta,</w:t>
      </w:r>
      <w:r>
        <w:rPr>
          <w:rFonts w:ascii="Arial Narrow" w:cs="Arial Narrow" w:eastAsia="Arial Narrow" w:hAnsi="Arial Narrow"/>
          <w:sz w:val="24"/>
          <w:szCs w:val="24"/>
          <w:b w:val="1"/>
          <w:bCs w:val="1"/>
          <w:color w:val="auto"/>
        </w:rPr>
        <w:t xml:space="preserve"> 24 (vinte e quatro) horas por dia, 07 (sete) dias por semana, </w:t>
      </w:r>
      <w:r>
        <w:rPr>
          <w:rFonts w:ascii="Arial Narrow" w:cs="Arial Narrow" w:eastAsia="Arial Narrow" w:hAnsi="Arial Narrow"/>
          <w:sz w:val="24"/>
          <w:szCs w:val="24"/>
          <w:color w:val="auto"/>
        </w:rPr>
        <w:t>incluindo-se sábados, domingos e feriados, a partir da data de ativação até o término deste contrato, ressalvadas as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interrupções provocadas por falhas que independam da vontade da </w:t>
      </w:r>
      <w:r>
        <w:rPr>
          <w:rFonts w:ascii="Arial Narrow" w:cs="Arial Narrow" w:eastAsia="Arial Narrow" w:hAnsi="Arial Narrow"/>
          <w:sz w:val="24"/>
          <w:szCs w:val="24"/>
          <w:b w:val="1"/>
          <w:bCs w:val="1"/>
          <w:color w:val="auto"/>
        </w:rPr>
        <w:t>PRESTADORA.</w:t>
      </w:r>
    </w:p>
    <w:p>
      <w:pPr>
        <w:spacing w:after="0" w:line="2" w:lineRule="exact"/>
        <w:rPr>
          <w:sz w:val="20"/>
          <w:szCs w:val="20"/>
          <w:color w:val="auto"/>
        </w:rPr>
      </w:pPr>
    </w:p>
    <w:p>
      <w:pPr>
        <w:spacing w:after="0"/>
        <w:tabs>
          <w:tab w:leader="none" w:pos="420" w:val="left"/>
        </w:tabs>
        <w:rPr>
          <w:sz w:val="20"/>
          <w:szCs w:val="20"/>
          <w:color w:val="auto"/>
        </w:rPr>
      </w:pPr>
      <w:r>
        <w:rPr>
          <w:rFonts w:ascii="Arial Narrow" w:cs="Arial Narrow" w:eastAsia="Arial Narrow" w:hAnsi="Arial Narrow"/>
          <w:sz w:val="24"/>
          <w:szCs w:val="24"/>
          <w:b w:val="1"/>
          <w:bCs w:val="1"/>
          <w:color w:val="auto"/>
        </w:rPr>
        <w:t>2.5</w:t>
      </w:r>
      <w:r>
        <w:rPr>
          <w:sz w:val="20"/>
          <w:szCs w:val="20"/>
          <w:color w:val="auto"/>
        </w:rPr>
        <w:tab/>
      </w:r>
      <w:r>
        <w:rPr>
          <w:rFonts w:ascii="Arial Narrow" w:cs="Arial Narrow" w:eastAsia="Arial Narrow" w:hAnsi="Arial Narrow"/>
          <w:sz w:val="23"/>
          <w:szCs w:val="23"/>
          <w:color w:val="auto"/>
        </w:rPr>
        <w:t xml:space="preserve">Aplicam-se ao presente </w:t>
      </w:r>
      <w:r>
        <w:rPr>
          <w:rFonts w:ascii="Arial Narrow" w:cs="Arial Narrow" w:eastAsia="Arial Narrow" w:hAnsi="Arial Narrow"/>
          <w:sz w:val="23"/>
          <w:szCs w:val="23"/>
          <w:b w:val="1"/>
          <w:bCs w:val="1"/>
          <w:color w:val="auto"/>
        </w:rPr>
        <w:t>Contrato</w:t>
      </w:r>
      <w:r>
        <w:rPr>
          <w:rFonts w:ascii="Arial Narrow" w:cs="Arial Narrow" w:eastAsia="Arial Narrow" w:hAnsi="Arial Narrow"/>
          <w:sz w:val="23"/>
          <w:szCs w:val="23"/>
          <w:color w:val="auto"/>
        </w:rPr>
        <w:t xml:space="preserve"> as seguintes legislações, sem prejuízo das demais vigentes:</w:t>
      </w:r>
    </w:p>
    <w:p>
      <w:pPr>
        <w:spacing w:after="0" w:line="56"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2.5.1  </w:t>
      </w:r>
      <w:r>
        <w:rPr>
          <w:rFonts w:ascii="Arial Narrow" w:cs="Arial Narrow" w:eastAsia="Arial Narrow" w:hAnsi="Arial Narrow"/>
          <w:sz w:val="24"/>
          <w:szCs w:val="24"/>
          <w:color w:val="auto"/>
        </w:rPr>
        <w:t>Código de Defesa do Consumidor (CDC)</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Lei nº 8.078 de 11 de Setembro de 1990;</w:t>
      </w:r>
    </w:p>
    <w:p>
      <w:pPr>
        <w:spacing w:after="0" w:line="56"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2.5.2  </w:t>
      </w:r>
      <w:r>
        <w:rPr>
          <w:rFonts w:ascii="Arial Narrow" w:cs="Arial Narrow" w:eastAsia="Arial Narrow" w:hAnsi="Arial Narrow"/>
          <w:sz w:val="24"/>
          <w:szCs w:val="24"/>
          <w:color w:val="auto"/>
        </w:rPr>
        <w:t>Lei Geral de Telecomunicações (LGT)</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Lei nº 9.472 de 16 de Julho de 1997;</w:t>
      </w:r>
    </w:p>
    <w:p>
      <w:pPr>
        <w:spacing w:after="0" w:line="53"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2.5.3  </w:t>
      </w:r>
      <w:r>
        <w:rPr>
          <w:rFonts w:ascii="Arial Narrow" w:cs="Arial Narrow" w:eastAsia="Arial Narrow" w:hAnsi="Arial Narrow"/>
          <w:sz w:val="24"/>
          <w:szCs w:val="24"/>
          <w:color w:val="auto"/>
        </w:rPr>
        <w:t>Regulamento do Serviço de Comunicação Multimídia (SCM)</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Resolução nº 614 de 28 de Maio de 2013;</w:t>
      </w:r>
    </w:p>
    <w:p>
      <w:pPr>
        <w:spacing w:after="0" w:line="58"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2.5.4 </w:t>
      </w:r>
      <w:r>
        <w:rPr>
          <w:rFonts w:ascii="Arial Narrow" w:cs="Arial Narrow" w:eastAsia="Arial Narrow" w:hAnsi="Arial Narrow"/>
          <w:sz w:val="24"/>
          <w:szCs w:val="24"/>
          <w:color w:val="auto"/>
        </w:rPr>
        <w:t>Regulamento Geral de Direitos do Consumidor de Serviços de Telecomunicações (RGC)</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Resolução nº 632 de 07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Março de 2014;</w:t>
      </w:r>
    </w:p>
    <w:p>
      <w:pPr>
        <w:spacing w:after="0" w:line="4"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Parágrafo Único.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enquadra-se no conceito de</w:t>
      </w:r>
      <w:r>
        <w:rPr>
          <w:rFonts w:ascii="Arial Narrow" w:cs="Arial Narrow" w:eastAsia="Arial Narrow" w:hAnsi="Arial Narrow"/>
          <w:sz w:val="24"/>
          <w:szCs w:val="24"/>
          <w:b w:val="1"/>
          <w:bCs w:val="1"/>
          <w:color w:val="auto"/>
        </w:rPr>
        <w:t xml:space="preserve"> Prestadora de Pequeno Porte</w:t>
      </w:r>
      <w:r>
        <w:rPr>
          <w:rFonts w:ascii="Arial Narrow" w:cs="Arial Narrow" w:eastAsia="Arial Narrow" w:hAnsi="Arial Narrow"/>
          <w:sz w:val="24"/>
          <w:szCs w:val="24"/>
          <w:color w:val="auto"/>
        </w:rPr>
        <w:t>, estando assim,</w:t>
      </w:r>
      <w:r>
        <w:rPr>
          <w:rFonts w:ascii="Arial Narrow" w:cs="Arial Narrow" w:eastAsia="Arial Narrow" w:hAnsi="Arial Narrow"/>
          <w:sz w:val="24"/>
          <w:szCs w:val="24"/>
          <w:b w:val="1"/>
          <w:bCs w:val="1"/>
          <w:color w:val="auto"/>
        </w:rPr>
        <w:t xml:space="preserve"> ISENTA </w:t>
      </w:r>
      <w:r>
        <w:rPr>
          <w:rFonts w:ascii="Arial Narrow" w:cs="Arial Narrow" w:eastAsia="Arial Narrow" w:hAnsi="Arial Narrow"/>
          <w:sz w:val="24"/>
          <w:szCs w:val="24"/>
          <w:color w:val="auto"/>
        </w:rPr>
        <w:t>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determinadas obrigações previstas nas Resoluções nº 614/2013, nº 632/2014 e nº 574/2011.</w:t>
      </w:r>
    </w:p>
    <w:p>
      <w:pPr>
        <w:spacing w:after="0" w:line="335" w:lineRule="exact"/>
        <w:rPr>
          <w:sz w:val="20"/>
          <w:szCs w:val="20"/>
          <w:color w:val="auto"/>
        </w:rPr>
      </w:pPr>
    </w:p>
    <w:p>
      <w:pPr>
        <w:ind w:left="4000" w:hanging="358"/>
        <w:spacing w:after="0"/>
        <w:tabs>
          <w:tab w:leader="none" w:pos="4000" w:val="left"/>
        </w:tabs>
        <w:numPr>
          <w:ilvl w:val="0"/>
          <w:numId w:val="3"/>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TERCEIRA – DA ADESÃO</w:t>
      </w:r>
    </w:p>
    <w:p>
      <w:pPr>
        <w:spacing w:after="0" w:line="38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3.1 </w:t>
      </w:r>
      <w:r>
        <w:rPr>
          <w:rFonts w:ascii="Arial Narrow" w:cs="Arial Narrow" w:eastAsia="Arial Narrow" w:hAnsi="Arial Narrow"/>
          <w:sz w:val="24"/>
          <w:szCs w:val="24"/>
          <w:color w:val="auto"/>
        </w:rPr>
        <w:t>A adesão ao presente</w:t>
      </w:r>
      <w:r>
        <w:rPr>
          <w:rFonts w:ascii="Arial Narrow" w:cs="Arial Narrow" w:eastAsia="Arial Narrow" w:hAnsi="Arial Narrow"/>
          <w:sz w:val="24"/>
          <w:szCs w:val="24"/>
          <w:b w:val="1"/>
          <w:bCs w:val="1"/>
          <w:color w:val="auto"/>
        </w:rPr>
        <w:t xml:space="preserve"> Contrato </w:t>
      </w:r>
      <w:r>
        <w:rPr>
          <w:rFonts w:ascii="Arial Narrow" w:cs="Arial Narrow" w:eastAsia="Arial Narrow" w:hAnsi="Arial Narrow"/>
          <w:sz w:val="24"/>
          <w:szCs w:val="24"/>
          <w:color w:val="auto"/>
        </w:rPr>
        <w:t>pelo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pode efetivar-se alternativamente por meio de quaisquer dos seguintes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eventos abaixo elencados:</w:t>
      </w:r>
    </w:p>
    <w:p>
      <w:pPr>
        <w:spacing w:after="0"/>
        <w:rPr>
          <w:sz w:val="20"/>
          <w:szCs w:val="20"/>
          <w:color w:val="auto"/>
        </w:rPr>
      </w:pPr>
      <w:r>
        <w:rPr>
          <w:rFonts w:ascii="Arial Narrow" w:cs="Arial Narrow" w:eastAsia="Arial Narrow" w:hAnsi="Arial Narrow"/>
          <w:sz w:val="24"/>
          <w:szCs w:val="24"/>
          <w:b w:val="1"/>
          <w:bCs w:val="1"/>
          <w:color w:val="auto"/>
        </w:rPr>
        <w:t xml:space="preserve">3.1.1  </w:t>
      </w:r>
      <w:r>
        <w:rPr>
          <w:rFonts w:ascii="Arial Narrow" w:cs="Arial Narrow" w:eastAsia="Arial Narrow" w:hAnsi="Arial Narrow"/>
          <w:sz w:val="24"/>
          <w:szCs w:val="24"/>
          <w:color w:val="auto"/>
        </w:rPr>
        <w:t>Por meio de</w:t>
      </w:r>
      <w:r>
        <w:rPr>
          <w:rFonts w:ascii="Arial Narrow" w:cs="Arial Narrow" w:eastAsia="Arial Narrow" w:hAnsi="Arial Narrow"/>
          <w:sz w:val="24"/>
          <w:szCs w:val="24"/>
          <w:b w:val="1"/>
          <w:bCs w:val="1"/>
          <w:color w:val="auto"/>
        </w:rPr>
        <w:t xml:space="preserve"> ASSINATURA </w:t>
      </w:r>
      <w:r>
        <w:rPr>
          <w:rFonts w:ascii="Arial Narrow" w:cs="Arial Narrow" w:eastAsia="Arial Narrow" w:hAnsi="Arial Narrow"/>
          <w:sz w:val="24"/>
          <w:szCs w:val="24"/>
          <w:color w:val="auto"/>
        </w:rPr>
        <w:t>de</w:t>
      </w:r>
      <w:r>
        <w:rPr>
          <w:rFonts w:ascii="Arial Narrow" w:cs="Arial Narrow" w:eastAsia="Arial Narrow" w:hAnsi="Arial Narrow"/>
          <w:sz w:val="24"/>
          <w:szCs w:val="24"/>
          <w:b w:val="1"/>
          <w:bCs w:val="1"/>
          <w:color w:val="auto"/>
        </w:rPr>
        <w:t xml:space="preserve"> TERMO DE ADESÃO IMPRESSO;</w:t>
      </w:r>
    </w:p>
    <w:p>
      <w:pPr>
        <w:spacing w:after="0" w:line="55"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3.1.2  </w:t>
      </w:r>
      <w:r>
        <w:rPr>
          <w:rFonts w:ascii="Arial Narrow" w:cs="Arial Narrow" w:eastAsia="Arial Narrow" w:hAnsi="Arial Narrow"/>
          <w:sz w:val="24"/>
          <w:szCs w:val="24"/>
          <w:color w:val="auto"/>
        </w:rPr>
        <w:t>Por meio de</w:t>
      </w:r>
      <w:r>
        <w:rPr>
          <w:rFonts w:ascii="Arial Narrow" w:cs="Arial Narrow" w:eastAsia="Arial Narrow" w:hAnsi="Arial Narrow"/>
          <w:sz w:val="24"/>
          <w:szCs w:val="24"/>
          <w:b w:val="1"/>
          <w:bCs w:val="1"/>
          <w:color w:val="auto"/>
        </w:rPr>
        <w:t xml:space="preserve"> ACEITE ELETRÔNICO/ONLINE </w:t>
      </w:r>
      <w:r>
        <w:rPr>
          <w:rFonts w:ascii="Arial Narrow" w:cs="Arial Narrow" w:eastAsia="Arial Narrow" w:hAnsi="Arial Narrow"/>
          <w:sz w:val="24"/>
          <w:szCs w:val="24"/>
          <w:color w:val="auto"/>
        </w:rPr>
        <w:t>de</w:t>
      </w:r>
      <w:r>
        <w:rPr>
          <w:rFonts w:ascii="Arial Narrow" w:cs="Arial Narrow" w:eastAsia="Arial Narrow" w:hAnsi="Arial Narrow"/>
          <w:sz w:val="24"/>
          <w:szCs w:val="24"/>
          <w:b w:val="1"/>
          <w:bCs w:val="1"/>
          <w:color w:val="auto"/>
        </w:rPr>
        <w:t xml:space="preserve"> TERMO DE ADESÃO;</w:t>
      </w:r>
    </w:p>
    <w:p>
      <w:pPr>
        <w:spacing w:after="0" w:line="58"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Parágrafo Único. </w:t>
      </w:r>
      <w:r>
        <w:rPr>
          <w:rFonts w:ascii="Arial Narrow" w:cs="Arial Narrow" w:eastAsia="Arial Narrow" w:hAnsi="Arial Narrow"/>
          <w:sz w:val="24"/>
          <w:szCs w:val="24"/>
          <w:color w:val="auto"/>
        </w:rPr>
        <w:t>Por meio da</w:t>
      </w:r>
      <w:r>
        <w:rPr>
          <w:rFonts w:ascii="Arial Narrow" w:cs="Arial Narrow" w:eastAsia="Arial Narrow" w:hAnsi="Arial Narrow"/>
          <w:sz w:val="24"/>
          <w:szCs w:val="24"/>
          <w:b w:val="1"/>
          <w:bCs w:val="1"/>
          <w:color w:val="auto"/>
        </w:rPr>
        <w:t xml:space="preserve"> ASSINATURA ou ACEITE ELETRÔNICO </w:t>
      </w:r>
      <w:r>
        <w:rPr>
          <w:rFonts w:ascii="Arial Narrow" w:cs="Arial Narrow" w:eastAsia="Arial Narrow" w:hAnsi="Arial Narrow"/>
          <w:sz w:val="24"/>
          <w:szCs w:val="24"/>
          <w:color w:val="auto"/>
        </w:rPr>
        <w:t>do</w:t>
      </w:r>
      <w:r>
        <w:rPr>
          <w:rFonts w:ascii="Arial Narrow" w:cs="Arial Narrow" w:eastAsia="Arial Narrow" w:hAnsi="Arial Narrow"/>
          <w:sz w:val="24"/>
          <w:szCs w:val="24"/>
          <w:b w:val="1"/>
          <w:bCs w:val="1"/>
          <w:color w:val="auto"/>
        </w:rPr>
        <w:t xml:space="preserve"> TERMO DE ADESÃO, </w:t>
      </w:r>
      <w:r>
        <w:rPr>
          <w:rFonts w:ascii="Arial Narrow" w:cs="Arial Narrow" w:eastAsia="Arial Narrow" w:hAnsi="Arial Narrow"/>
          <w:sz w:val="24"/>
          <w:szCs w:val="24"/>
          <w:color w:val="auto"/>
        </w:rPr>
        <w:t>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declara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que teve amplo e total conhecimento prévio de todos os direitos, deveres e garantias de atendimento, condições dos serviços ofertados, detalhes referentes a plano de serviço, valores de mensalidade, formas de pagamento, velocidade de download e upload, garantia de banda e franquia de consumo.</w:t>
      </w:r>
    </w:p>
    <w:p>
      <w:pPr>
        <w:spacing w:after="0" w:line="332" w:lineRule="exact"/>
        <w:rPr>
          <w:sz w:val="20"/>
          <w:szCs w:val="20"/>
          <w:color w:val="auto"/>
        </w:rPr>
      </w:pPr>
    </w:p>
    <w:p>
      <w:pPr>
        <w:ind w:left="2400" w:hanging="355"/>
        <w:spacing w:after="0"/>
        <w:tabs>
          <w:tab w:leader="none" w:pos="2400" w:val="left"/>
        </w:tabs>
        <w:numPr>
          <w:ilvl w:val="0"/>
          <w:numId w:val="4"/>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QUARTA – DOS DIREITOS E OBRIGAÇÕES DO ASSINANTE</w:t>
      </w:r>
    </w:p>
    <w:p>
      <w:pPr>
        <w:spacing w:after="0" w:line="387" w:lineRule="exact"/>
        <w:rPr>
          <w:sz w:val="20"/>
          <w:szCs w:val="20"/>
          <w:color w:val="auto"/>
        </w:rPr>
      </w:pPr>
    </w:p>
    <w:p>
      <w:pPr>
        <w:spacing w:after="0"/>
        <w:tabs>
          <w:tab w:leader="none" w:pos="420" w:val="left"/>
        </w:tabs>
        <w:rPr>
          <w:sz w:val="20"/>
          <w:szCs w:val="20"/>
          <w:color w:val="auto"/>
        </w:rPr>
      </w:pPr>
      <w:r>
        <w:rPr>
          <w:rFonts w:ascii="Arial Narrow" w:cs="Arial Narrow" w:eastAsia="Arial Narrow" w:hAnsi="Arial Narrow"/>
          <w:sz w:val="24"/>
          <w:szCs w:val="24"/>
          <w:b w:val="1"/>
          <w:bCs w:val="1"/>
          <w:color w:val="auto"/>
        </w:rPr>
        <w:t>4.1</w:t>
      </w:r>
      <w:r>
        <w:rPr>
          <w:sz w:val="20"/>
          <w:szCs w:val="20"/>
          <w:color w:val="auto"/>
        </w:rPr>
        <w:tab/>
      </w:r>
      <w:r>
        <w:rPr>
          <w:rFonts w:ascii="Arial Narrow" w:cs="Arial Narrow" w:eastAsia="Arial Narrow" w:hAnsi="Arial Narrow"/>
          <w:sz w:val="23"/>
          <w:szCs w:val="23"/>
          <w:color w:val="auto"/>
        </w:rPr>
        <w:t xml:space="preserve">Constituem </w:t>
      </w:r>
      <w:r>
        <w:rPr>
          <w:rFonts w:ascii="Arial Narrow" w:cs="Arial Narrow" w:eastAsia="Arial Narrow" w:hAnsi="Arial Narrow"/>
          <w:sz w:val="23"/>
          <w:szCs w:val="23"/>
          <w:b w:val="1"/>
          <w:bCs w:val="1"/>
          <w:color w:val="auto"/>
        </w:rPr>
        <w:t>DIREITOS</w:t>
      </w:r>
      <w:r>
        <w:rPr>
          <w:rFonts w:ascii="Arial Narrow" w:cs="Arial Narrow" w:eastAsia="Arial Narrow" w:hAnsi="Arial Narrow"/>
          <w:sz w:val="23"/>
          <w:szCs w:val="23"/>
          <w:color w:val="auto"/>
        </w:rPr>
        <w:t xml:space="preserve"> do </w:t>
      </w:r>
      <w:r>
        <w:rPr>
          <w:rFonts w:ascii="Arial Narrow" w:cs="Arial Narrow" w:eastAsia="Arial Narrow" w:hAnsi="Arial Narrow"/>
          <w:sz w:val="23"/>
          <w:szCs w:val="23"/>
          <w:b w:val="1"/>
          <w:bCs w:val="1"/>
          <w:color w:val="auto"/>
        </w:rPr>
        <w:t>ASSINANTE</w:t>
      </w:r>
      <w:r>
        <w:rPr>
          <w:rFonts w:ascii="Arial Narrow" w:cs="Arial Narrow" w:eastAsia="Arial Narrow" w:hAnsi="Arial Narrow"/>
          <w:sz w:val="23"/>
          <w:szCs w:val="23"/>
          <w:color w:val="auto"/>
        </w:rPr>
        <w:t>:</w:t>
      </w:r>
    </w:p>
    <w:p>
      <w:pPr>
        <w:spacing w:after="0" w:line="55"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4.1.1 </w:t>
      </w:r>
      <w:r>
        <w:rPr>
          <w:rFonts w:ascii="Arial Narrow" w:cs="Arial Narrow" w:eastAsia="Arial Narrow" w:hAnsi="Arial Narrow"/>
          <w:sz w:val="24"/>
          <w:szCs w:val="24"/>
          <w:color w:val="auto"/>
        </w:rPr>
        <w:t>Acesso e fruição dos serviços dentro dos padrões de qualidade e regularidade previstos na regulamentação, e conforme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as condições ofertadas e contratadas;</w:t>
      </w:r>
    </w:p>
    <w:p>
      <w:pPr>
        <w:spacing w:after="0" w:line="2"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4.1.2  </w:t>
      </w:r>
      <w:r>
        <w:rPr>
          <w:rFonts w:ascii="Arial Narrow" w:cs="Arial Narrow" w:eastAsia="Arial Narrow" w:hAnsi="Arial Narrow"/>
          <w:sz w:val="24"/>
          <w:szCs w:val="24"/>
          <w:color w:val="auto"/>
        </w:rPr>
        <w:t>A liberdade de escolha da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e do Plano de Serviço;</w:t>
      </w:r>
    </w:p>
    <w:p>
      <w:pPr>
        <w:spacing w:after="0" w:line="56"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4.1.3 </w:t>
      </w:r>
      <w:r>
        <w:rPr>
          <w:rFonts w:ascii="Arial Narrow" w:cs="Arial Narrow" w:eastAsia="Arial Narrow" w:hAnsi="Arial Narrow"/>
          <w:sz w:val="24"/>
          <w:szCs w:val="24"/>
          <w:color w:val="auto"/>
        </w:rPr>
        <w:t>Ao tratamento não discriminatório quanto às condições de acesso e fruição do serviço, desde que presentes as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condições técnicas necessárias, observado o disposto na regulamentação vigente;</w:t>
      </w:r>
    </w:p>
    <w:p>
      <w:pPr>
        <w:spacing w:after="0" w:line="4" w:lineRule="exact"/>
        <w:rPr>
          <w:sz w:val="20"/>
          <w:szCs w:val="20"/>
          <w:color w:val="auto"/>
        </w:rPr>
      </w:pPr>
    </w:p>
    <w:p>
      <w:pPr>
        <w:jc w:val="both"/>
        <w:ind w:right="20"/>
        <w:spacing w:after="0" w:line="286" w:lineRule="auto"/>
        <w:rPr>
          <w:sz w:val="20"/>
          <w:szCs w:val="20"/>
          <w:color w:val="auto"/>
        </w:rPr>
      </w:pPr>
      <w:r>
        <w:rPr>
          <w:rFonts w:ascii="Arial Narrow" w:cs="Arial Narrow" w:eastAsia="Arial Narrow" w:hAnsi="Arial Narrow"/>
          <w:sz w:val="24"/>
          <w:szCs w:val="24"/>
          <w:b w:val="1"/>
          <w:bCs w:val="1"/>
          <w:color w:val="auto"/>
        </w:rPr>
        <w:t xml:space="preserve">4.1.4 </w:t>
      </w:r>
      <w:r>
        <w:rPr>
          <w:rFonts w:ascii="Arial Narrow" w:cs="Arial Narrow" w:eastAsia="Arial Narrow" w:hAnsi="Arial Narrow"/>
          <w:sz w:val="24"/>
          <w:szCs w:val="24"/>
          <w:color w:val="auto"/>
        </w:rPr>
        <w:t>Ao prévio conhecimento e à informação adequada sobre as condições de contratação, prestação, meios de contato 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suporte, formas de pagamento, permanência mínima, suspensão e alteração das condições de prestação dos serviços, especialmente os preços cobrados, bem como a periodicidade e o índice aplicável, em caso de reajuste;</w:t>
      </w:r>
    </w:p>
    <w:p>
      <w:pPr>
        <w:spacing w:after="0" w:line="7"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4.1.5 </w:t>
      </w:r>
      <w:r>
        <w:rPr>
          <w:rFonts w:ascii="Arial Narrow" w:cs="Arial Narrow" w:eastAsia="Arial Narrow" w:hAnsi="Arial Narrow"/>
          <w:sz w:val="24"/>
          <w:szCs w:val="24"/>
          <w:color w:val="auto"/>
        </w:rPr>
        <w:t>A inviolabilidade e ao segredo de sua comunicação, respeitadas as hipóteses e condições constitucionais e legais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quebra de sigilo de telecomunicações e as atividades de intermediação da comunicação das pessoas com deficiência, nos termos da regulamentação;</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Narrow" w:cs="Arial Narrow" w:eastAsia="Arial Narrow" w:hAnsi="Arial Narrow"/>
          <w:sz w:val="24"/>
          <w:szCs w:val="24"/>
          <w:color w:val="auto"/>
        </w:rPr>
        <w:t xml:space="preserve">Contrato SCM – </w:t>
      </w:r>
      <w:r>
        <w:rPr>
          <w:rFonts w:ascii="Arial Narrow" w:cs="Arial Narrow" w:eastAsia="Arial Narrow" w:hAnsi="Arial Narrow"/>
          <w:sz w:val="24"/>
          <w:szCs w:val="24"/>
          <w:b w:val="1"/>
          <w:bCs w:val="1"/>
          <w:color w:val="auto"/>
        </w:rPr>
        <w:t>IDC TELECOM LTDA</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EPP–</w:t>
      </w:r>
      <w:r>
        <w:rPr>
          <w:rFonts w:ascii="Arial Narrow" w:cs="Arial Narrow" w:eastAsia="Arial Narrow" w:hAnsi="Arial Narrow"/>
          <w:sz w:val="24"/>
          <w:szCs w:val="24"/>
          <w:color w:val="auto"/>
        </w:rPr>
        <w:t xml:space="preserve"> Página 2 de 11</w:t>
      </w:r>
    </w:p>
    <w:p>
      <w:pPr>
        <w:sectPr>
          <w:pgSz w:w="11900" w:h="16838" w:orient="portrait"/>
          <w:cols w:equalWidth="0" w:num="1">
            <w:col w:w="11180"/>
          </w:cols>
          <w:pgMar w:left="360" w:top="278" w:right="366" w:bottom="0" w:gutter="0" w:footer="0" w:header="0"/>
        </w:sectPr>
      </w:pPr>
    </w:p>
    <w:bookmarkStart w:id="2" w:name="page3"/>
    <w:bookmarkEnd w:id="2"/>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4.1.6 </w:t>
      </w:r>
      <w:r>
        <w:rPr>
          <w:rFonts w:ascii="Arial Narrow" w:cs="Arial Narrow" w:eastAsia="Arial Narrow" w:hAnsi="Arial Narrow"/>
          <w:sz w:val="24"/>
          <w:szCs w:val="24"/>
          <w:color w:val="auto"/>
        </w:rPr>
        <w:t>A não suspensão do serviço sem sua solicitação, ressalvada a hipótese de inadimplemento contratual, na qual aplica -se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o disposto na </w:t>
      </w:r>
      <w:r>
        <w:rPr>
          <w:rFonts w:ascii="Arial Narrow" w:cs="Arial Narrow" w:eastAsia="Arial Narrow" w:hAnsi="Arial Narrow"/>
          <w:sz w:val="24"/>
          <w:szCs w:val="24"/>
          <w:b w:val="1"/>
          <w:bCs w:val="1"/>
          <w:color w:val="auto"/>
        </w:rPr>
        <w:t>Cláusula Nona</w:t>
      </w:r>
      <w:r>
        <w:rPr>
          <w:rFonts w:ascii="Arial Narrow" w:cs="Arial Narrow" w:eastAsia="Arial Narrow" w:hAnsi="Arial Narrow"/>
          <w:sz w:val="24"/>
          <w:szCs w:val="24"/>
          <w:color w:val="auto"/>
        </w:rPr>
        <w:t xml:space="preserve"> do presente Contrato ou por descumprimento de deveres constantes do art. 4º da LGT, sempre após notificação prévia pela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w:t>
      </w:r>
    </w:p>
    <w:p>
      <w:pPr>
        <w:spacing w:after="0" w:line="2"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4.1.7  </w:t>
      </w:r>
      <w:r>
        <w:rPr>
          <w:rFonts w:ascii="Arial Narrow" w:cs="Arial Narrow" w:eastAsia="Arial Narrow" w:hAnsi="Arial Narrow"/>
          <w:sz w:val="24"/>
          <w:szCs w:val="24"/>
          <w:color w:val="auto"/>
        </w:rPr>
        <w:t>A privacidade nos documentos de cobrança e na utilização de seus dados pessoais pela</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w:t>
      </w:r>
    </w:p>
    <w:p>
      <w:pPr>
        <w:spacing w:after="0" w:line="58"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4.1.8 </w:t>
      </w:r>
      <w:r>
        <w:rPr>
          <w:rFonts w:ascii="Arial Narrow" w:cs="Arial Narrow" w:eastAsia="Arial Narrow" w:hAnsi="Arial Narrow"/>
          <w:sz w:val="24"/>
          <w:szCs w:val="24"/>
          <w:color w:val="auto"/>
        </w:rPr>
        <w:t>A apresentação da cobrança pelos serviços prestados em formato adequado, respeitada a antecedência mínima prevista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de </w:t>
      </w:r>
      <w:r>
        <w:rPr>
          <w:rFonts w:ascii="Arial Narrow" w:cs="Arial Narrow" w:eastAsia="Arial Narrow" w:hAnsi="Arial Narrow"/>
          <w:sz w:val="24"/>
          <w:szCs w:val="24"/>
          <w:b w:val="1"/>
          <w:bCs w:val="1"/>
          <w:color w:val="auto"/>
        </w:rPr>
        <w:t>5 dias úteis</w:t>
      </w:r>
      <w:r>
        <w:rPr>
          <w:rFonts w:ascii="Arial Narrow" w:cs="Arial Narrow" w:eastAsia="Arial Narrow" w:hAnsi="Arial Narrow"/>
          <w:sz w:val="24"/>
          <w:szCs w:val="24"/>
          <w:color w:val="auto"/>
        </w:rPr>
        <w:t>;</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4.1.9 </w:t>
      </w:r>
      <w:r>
        <w:rPr>
          <w:rFonts w:ascii="Arial Narrow" w:cs="Arial Narrow" w:eastAsia="Arial Narrow" w:hAnsi="Arial Narrow"/>
          <w:sz w:val="24"/>
          <w:szCs w:val="24"/>
          <w:color w:val="auto"/>
        </w:rPr>
        <w:t>A resposta eficiente e tempestiva, pela</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 às suas reclamações, solicitações de serviços e pedidos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informação;</w:t>
      </w:r>
    </w:p>
    <w:p>
      <w:pPr>
        <w:spacing w:after="0" w:line="1"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4.1.10 </w:t>
      </w:r>
      <w:r>
        <w:rPr>
          <w:rFonts w:ascii="Arial Narrow" w:cs="Arial Narrow" w:eastAsia="Arial Narrow" w:hAnsi="Arial Narrow"/>
          <w:sz w:val="24"/>
          <w:szCs w:val="24"/>
          <w:color w:val="auto"/>
        </w:rPr>
        <w:t>Ao encaminhamento de reclamações ou representações contra a</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 junto à Anatel ou aos organismos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defesa do consumidor;</w:t>
      </w:r>
    </w:p>
    <w:p>
      <w:pPr>
        <w:spacing w:after="0" w:line="2" w:lineRule="exact"/>
        <w:rPr>
          <w:sz w:val="20"/>
          <w:szCs w:val="20"/>
          <w:color w:val="auto"/>
        </w:rPr>
      </w:pPr>
    </w:p>
    <w:p>
      <w:pPr>
        <w:spacing w:after="0"/>
        <w:tabs>
          <w:tab w:leader="none" w:pos="700" w:val="left"/>
        </w:tabs>
        <w:rPr>
          <w:sz w:val="20"/>
          <w:szCs w:val="20"/>
          <w:color w:val="auto"/>
        </w:rPr>
      </w:pPr>
      <w:r>
        <w:rPr>
          <w:rFonts w:ascii="Arial Narrow" w:cs="Arial Narrow" w:eastAsia="Arial Narrow" w:hAnsi="Arial Narrow"/>
          <w:sz w:val="24"/>
          <w:szCs w:val="24"/>
          <w:b w:val="1"/>
          <w:bCs w:val="1"/>
          <w:color w:val="auto"/>
        </w:rPr>
        <w:t>4.1.11</w:t>
      </w:r>
      <w:r>
        <w:rPr>
          <w:sz w:val="20"/>
          <w:szCs w:val="20"/>
          <w:color w:val="auto"/>
        </w:rPr>
        <w:tab/>
      </w:r>
      <w:r>
        <w:rPr>
          <w:rFonts w:ascii="Arial Narrow" w:cs="Arial Narrow" w:eastAsia="Arial Narrow" w:hAnsi="Arial Narrow"/>
          <w:sz w:val="23"/>
          <w:szCs w:val="23"/>
          <w:color w:val="auto"/>
        </w:rPr>
        <w:t>A reparação pelos danos causados pela violação dos seus direitos;</w:t>
      </w:r>
    </w:p>
    <w:p>
      <w:pPr>
        <w:spacing w:after="0" w:line="55"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4.1.12 </w:t>
      </w:r>
      <w:r>
        <w:rPr>
          <w:rFonts w:ascii="Arial Narrow" w:cs="Arial Narrow" w:eastAsia="Arial Narrow" w:hAnsi="Arial Narrow"/>
          <w:sz w:val="24"/>
          <w:szCs w:val="24"/>
          <w:color w:val="auto"/>
        </w:rPr>
        <w:t>A ter restabelecida a integridade dos direitos relativos à prestação dos serviços, a partir da quitação do débito, ou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acordo celebrado com 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w:t>
      </w:r>
    </w:p>
    <w:p>
      <w:pPr>
        <w:spacing w:after="0" w:line="4" w:lineRule="exact"/>
        <w:rPr>
          <w:sz w:val="20"/>
          <w:szCs w:val="20"/>
          <w:color w:val="auto"/>
        </w:rPr>
      </w:pPr>
    </w:p>
    <w:p>
      <w:pPr>
        <w:jc w:val="both"/>
        <w:ind w:right="20"/>
        <w:spacing w:after="0" w:line="286" w:lineRule="auto"/>
        <w:rPr>
          <w:sz w:val="20"/>
          <w:szCs w:val="20"/>
          <w:color w:val="auto"/>
        </w:rPr>
      </w:pPr>
      <w:r>
        <w:rPr>
          <w:rFonts w:ascii="Arial Narrow" w:cs="Arial Narrow" w:eastAsia="Arial Narrow" w:hAnsi="Arial Narrow"/>
          <w:sz w:val="24"/>
          <w:szCs w:val="24"/>
          <w:b w:val="1"/>
          <w:bCs w:val="1"/>
          <w:color w:val="auto"/>
        </w:rPr>
        <w:t xml:space="preserve">4.1.13 </w:t>
      </w:r>
      <w:r>
        <w:rPr>
          <w:rFonts w:ascii="Arial Narrow" w:cs="Arial Narrow" w:eastAsia="Arial Narrow" w:hAnsi="Arial Narrow"/>
          <w:sz w:val="24"/>
          <w:szCs w:val="24"/>
          <w:color w:val="auto"/>
        </w:rPr>
        <w:t>A não ser obrigado ou induzido a adquirir serviços, bens ou equipamentos que não sejam de seu interesse, bem como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a não ser compelido a se submeter a qualquer condição, salvo diante de questão de ordem técnica, para recebimento do serviço, nos termos da regulamentação;</w:t>
      </w:r>
    </w:p>
    <w:p>
      <w:pPr>
        <w:spacing w:after="0" w:line="7"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4.1.14 </w:t>
      </w:r>
      <w:r>
        <w:rPr>
          <w:rFonts w:ascii="Arial Narrow" w:cs="Arial Narrow" w:eastAsia="Arial Narrow" w:hAnsi="Arial Narrow"/>
          <w:sz w:val="24"/>
          <w:szCs w:val="24"/>
          <w:color w:val="auto"/>
        </w:rPr>
        <w:t>A obter, mediante solicitação, a suspensão temporária do serviço prestado, nos termos das regulamentações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específicas de cada serviço;</w:t>
      </w:r>
    </w:p>
    <w:p>
      <w:pPr>
        <w:spacing w:after="0" w:line="1"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4.1.15 </w:t>
      </w:r>
      <w:r>
        <w:rPr>
          <w:rFonts w:ascii="Arial Narrow" w:cs="Arial Narrow" w:eastAsia="Arial Narrow" w:hAnsi="Arial Narrow"/>
          <w:sz w:val="24"/>
          <w:szCs w:val="24"/>
          <w:color w:val="auto"/>
        </w:rPr>
        <w:t>A rescisão do contrato de prestação do serviço, a qualquer tempo e sem ônus, sem prejuízo das condições aplicáveis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às contratações com prazo de permanência;</w:t>
      </w:r>
    </w:p>
    <w:p>
      <w:pPr>
        <w:spacing w:after="0" w:line="4" w:lineRule="exact"/>
        <w:rPr>
          <w:sz w:val="20"/>
          <w:szCs w:val="20"/>
          <w:color w:val="auto"/>
        </w:rPr>
      </w:pPr>
    </w:p>
    <w:p>
      <w:pPr>
        <w:jc w:val="both"/>
        <w:ind w:right="20"/>
        <w:spacing w:after="0" w:line="285" w:lineRule="auto"/>
        <w:rPr>
          <w:sz w:val="20"/>
          <w:szCs w:val="20"/>
          <w:color w:val="auto"/>
        </w:rPr>
      </w:pPr>
      <w:r>
        <w:rPr>
          <w:rFonts w:ascii="Arial Narrow" w:cs="Arial Narrow" w:eastAsia="Arial Narrow" w:hAnsi="Arial Narrow"/>
          <w:sz w:val="24"/>
          <w:szCs w:val="24"/>
          <w:b w:val="1"/>
          <w:bCs w:val="1"/>
          <w:color w:val="auto"/>
        </w:rPr>
        <w:t xml:space="preserve">4.1.16 </w:t>
      </w:r>
      <w:r>
        <w:rPr>
          <w:rFonts w:ascii="Arial Narrow" w:cs="Arial Narrow" w:eastAsia="Arial Narrow" w:hAnsi="Arial Narrow"/>
          <w:sz w:val="24"/>
          <w:szCs w:val="24"/>
          <w:color w:val="auto"/>
        </w:rPr>
        <w:t>De receber o contrato de prestação de serviço, bem como o Plano de Serviço contratado, sem qualquer ônus 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independentemente de solicitação;</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4.1.17 </w:t>
      </w:r>
      <w:r>
        <w:rPr>
          <w:rFonts w:ascii="Arial Narrow" w:cs="Arial Narrow" w:eastAsia="Arial Narrow" w:hAnsi="Arial Narrow"/>
          <w:sz w:val="24"/>
          <w:szCs w:val="24"/>
          <w:color w:val="auto"/>
        </w:rPr>
        <w:t>A transferência de titularidade de seu contrato de prestação de serviço, mediante cumprimento, pelo novo titular, dos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requisitos necessários para a contratação inicial do serviço;</w:t>
      </w:r>
    </w:p>
    <w:p>
      <w:pPr>
        <w:spacing w:after="0" w:line="2"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4.1.18 </w:t>
      </w:r>
      <w:r>
        <w:rPr>
          <w:rFonts w:ascii="Arial Narrow" w:cs="Arial Narrow" w:eastAsia="Arial Narrow" w:hAnsi="Arial Narrow"/>
          <w:sz w:val="24"/>
          <w:szCs w:val="24"/>
          <w:color w:val="auto"/>
        </w:rPr>
        <w:t>Ao não recebimento de mensagem de cunho publicitário em sua estação móvel, salvo consentimento prévio, livre 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expresso;</w:t>
      </w:r>
    </w:p>
    <w:p>
      <w:pPr>
        <w:spacing w:after="0" w:line="1" w:lineRule="exact"/>
        <w:rPr>
          <w:sz w:val="20"/>
          <w:szCs w:val="20"/>
          <w:color w:val="auto"/>
        </w:rPr>
      </w:pPr>
    </w:p>
    <w:p>
      <w:pPr>
        <w:spacing w:after="0"/>
        <w:tabs>
          <w:tab w:leader="none" w:pos="700" w:val="left"/>
        </w:tabs>
        <w:rPr>
          <w:sz w:val="20"/>
          <w:szCs w:val="20"/>
          <w:color w:val="auto"/>
        </w:rPr>
      </w:pPr>
      <w:r>
        <w:rPr>
          <w:rFonts w:ascii="Arial Narrow" w:cs="Arial Narrow" w:eastAsia="Arial Narrow" w:hAnsi="Arial Narrow"/>
          <w:sz w:val="24"/>
          <w:szCs w:val="24"/>
          <w:b w:val="1"/>
          <w:bCs w:val="1"/>
          <w:color w:val="auto"/>
        </w:rPr>
        <w:t>4.1.19</w:t>
      </w:r>
      <w:r>
        <w:rPr>
          <w:sz w:val="20"/>
          <w:szCs w:val="20"/>
          <w:color w:val="auto"/>
        </w:rPr>
        <w:tab/>
      </w:r>
      <w:r>
        <w:rPr>
          <w:rFonts w:ascii="Arial Narrow" w:cs="Arial Narrow" w:eastAsia="Arial Narrow" w:hAnsi="Arial Narrow"/>
          <w:sz w:val="24"/>
          <w:szCs w:val="24"/>
          <w:color w:val="auto"/>
        </w:rPr>
        <w:t>A não ser cobrado pela assinatura ou qualquer outro valor referente ao serviço durante a sua suspensão total; e,</w:t>
      </w:r>
    </w:p>
    <w:p>
      <w:pPr>
        <w:spacing w:after="0" w:line="58" w:lineRule="exact"/>
        <w:rPr>
          <w:sz w:val="20"/>
          <w:szCs w:val="20"/>
          <w:color w:val="auto"/>
        </w:rPr>
      </w:pPr>
    </w:p>
    <w:p>
      <w:pPr>
        <w:jc w:val="both"/>
        <w:ind w:right="20"/>
        <w:spacing w:after="0" w:line="262" w:lineRule="auto"/>
        <w:rPr>
          <w:sz w:val="20"/>
          <w:szCs w:val="20"/>
          <w:color w:val="auto"/>
        </w:rPr>
      </w:pPr>
      <w:r>
        <w:rPr>
          <w:rFonts w:ascii="Arial Narrow" w:cs="Arial Narrow" w:eastAsia="Arial Narrow" w:hAnsi="Arial Narrow"/>
          <w:sz w:val="24"/>
          <w:szCs w:val="24"/>
          <w:b w:val="1"/>
          <w:bCs w:val="1"/>
          <w:color w:val="auto"/>
        </w:rPr>
        <w:t xml:space="preserve">4.1.20 </w:t>
      </w:r>
      <w:r>
        <w:rPr>
          <w:rFonts w:ascii="Arial Narrow" w:cs="Arial Narrow" w:eastAsia="Arial Narrow" w:hAnsi="Arial Narrow"/>
          <w:sz w:val="24"/>
          <w:szCs w:val="24"/>
          <w:color w:val="auto"/>
        </w:rPr>
        <w:t>A não ter cobrado qualquer valor alheio à prestação do serviço de telecomunicações sem autorização prévia 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expressa.</w:t>
      </w:r>
    </w:p>
    <w:p>
      <w:pPr>
        <w:spacing w:after="0" w:line="358" w:lineRule="exact"/>
        <w:rPr>
          <w:sz w:val="20"/>
          <w:szCs w:val="20"/>
          <w:color w:val="auto"/>
        </w:rPr>
      </w:pPr>
    </w:p>
    <w:p>
      <w:pPr>
        <w:spacing w:after="0"/>
        <w:tabs>
          <w:tab w:leader="none" w:pos="420" w:val="left"/>
        </w:tabs>
        <w:rPr>
          <w:sz w:val="20"/>
          <w:szCs w:val="20"/>
          <w:color w:val="auto"/>
        </w:rPr>
      </w:pPr>
      <w:r>
        <w:rPr>
          <w:rFonts w:ascii="Arial Narrow" w:cs="Arial Narrow" w:eastAsia="Arial Narrow" w:hAnsi="Arial Narrow"/>
          <w:sz w:val="24"/>
          <w:szCs w:val="24"/>
          <w:b w:val="1"/>
          <w:bCs w:val="1"/>
          <w:color w:val="auto"/>
        </w:rPr>
        <w:t>4.2</w:t>
      </w:r>
      <w:r>
        <w:rPr>
          <w:sz w:val="20"/>
          <w:szCs w:val="20"/>
          <w:color w:val="auto"/>
        </w:rPr>
        <w:tab/>
      </w:r>
      <w:r>
        <w:rPr>
          <w:rFonts w:ascii="Arial Narrow" w:cs="Arial Narrow" w:eastAsia="Arial Narrow" w:hAnsi="Arial Narrow"/>
          <w:sz w:val="23"/>
          <w:szCs w:val="23"/>
          <w:color w:val="auto"/>
        </w:rPr>
        <w:t xml:space="preserve">Constituem </w:t>
      </w:r>
      <w:r>
        <w:rPr>
          <w:rFonts w:ascii="Arial Narrow" w:cs="Arial Narrow" w:eastAsia="Arial Narrow" w:hAnsi="Arial Narrow"/>
          <w:sz w:val="23"/>
          <w:szCs w:val="23"/>
          <w:b w:val="1"/>
          <w:bCs w:val="1"/>
          <w:color w:val="auto"/>
        </w:rPr>
        <w:t>DEVERES</w:t>
      </w:r>
      <w:r>
        <w:rPr>
          <w:rFonts w:ascii="Arial Narrow" w:cs="Arial Narrow" w:eastAsia="Arial Narrow" w:hAnsi="Arial Narrow"/>
          <w:sz w:val="23"/>
          <w:szCs w:val="23"/>
          <w:color w:val="auto"/>
        </w:rPr>
        <w:t xml:space="preserve"> dos </w:t>
      </w:r>
      <w:r>
        <w:rPr>
          <w:rFonts w:ascii="Arial Narrow" w:cs="Arial Narrow" w:eastAsia="Arial Narrow" w:hAnsi="Arial Narrow"/>
          <w:sz w:val="23"/>
          <w:szCs w:val="23"/>
          <w:b w:val="1"/>
          <w:bCs w:val="1"/>
          <w:color w:val="auto"/>
        </w:rPr>
        <w:t>ASSINANTES:</w:t>
      </w:r>
    </w:p>
    <w:p>
      <w:pPr>
        <w:spacing w:after="0" w:line="56"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4.2.1  </w:t>
      </w:r>
      <w:r>
        <w:rPr>
          <w:rFonts w:ascii="Arial Narrow" w:cs="Arial Narrow" w:eastAsia="Arial Narrow" w:hAnsi="Arial Narrow"/>
          <w:sz w:val="24"/>
          <w:szCs w:val="24"/>
          <w:color w:val="auto"/>
        </w:rPr>
        <w:t>Utilizar adequadamente os serviços, equipamentos e redes de telecomunicações;</w:t>
      </w:r>
    </w:p>
    <w:p>
      <w:pPr>
        <w:spacing w:after="0" w:line="53"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4.2.2  </w:t>
      </w:r>
      <w:r>
        <w:rPr>
          <w:rFonts w:ascii="Arial Narrow" w:cs="Arial Narrow" w:eastAsia="Arial Narrow" w:hAnsi="Arial Narrow"/>
          <w:sz w:val="24"/>
          <w:szCs w:val="24"/>
          <w:color w:val="auto"/>
        </w:rPr>
        <w:t>Respeitar os bens públicos e aqueles voltados à utilização do público em geral;</w:t>
      </w:r>
    </w:p>
    <w:p>
      <w:pPr>
        <w:spacing w:after="0" w:line="58"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4.2.3 </w:t>
      </w:r>
      <w:r>
        <w:rPr>
          <w:rFonts w:ascii="Arial Narrow" w:cs="Arial Narrow" w:eastAsia="Arial Narrow" w:hAnsi="Arial Narrow"/>
          <w:sz w:val="24"/>
          <w:szCs w:val="24"/>
          <w:color w:val="auto"/>
        </w:rPr>
        <w:t>Comunicar às autoridades competentes irregularidades ocorridas e atos ilícitos cometidos por</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de serviço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de telecomunicações;</w:t>
      </w:r>
    </w:p>
    <w:p>
      <w:pPr>
        <w:spacing w:after="0" w:line="2"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4.2.4 </w:t>
      </w:r>
      <w:r>
        <w:rPr>
          <w:rFonts w:ascii="Arial Narrow" w:cs="Arial Narrow" w:eastAsia="Arial Narrow" w:hAnsi="Arial Narrow"/>
          <w:sz w:val="24"/>
          <w:szCs w:val="24"/>
          <w:color w:val="auto"/>
        </w:rPr>
        <w:t>Cumprir as obrigações fixadas no contrato de prestação do serviço, em especial efetuar pontualmente o pagamento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referente à sua prestação, observadas as disposições regulamentares;</w:t>
      </w:r>
    </w:p>
    <w:p>
      <w:pPr>
        <w:spacing w:after="0" w:line="4"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4.2.5 </w:t>
      </w:r>
      <w:r>
        <w:rPr>
          <w:rFonts w:ascii="Arial Narrow" w:cs="Arial Narrow" w:eastAsia="Arial Narrow" w:hAnsi="Arial Narrow"/>
          <w:sz w:val="24"/>
          <w:szCs w:val="24"/>
          <w:color w:val="auto"/>
        </w:rPr>
        <w:t>Somente conectar à rede da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terminais que possuam certificação expedida ou aceita pela Anatel,</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mantendo-os dentro das especificações técnicas segundo as quais foram certificadas;</w:t>
      </w:r>
    </w:p>
    <w:p>
      <w:pPr>
        <w:spacing w:after="0" w:line="1"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4.2.6 </w:t>
      </w:r>
      <w:r>
        <w:rPr>
          <w:rFonts w:ascii="Arial Narrow" w:cs="Arial Narrow" w:eastAsia="Arial Narrow" w:hAnsi="Arial Narrow"/>
          <w:sz w:val="24"/>
          <w:szCs w:val="24"/>
          <w:color w:val="auto"/>
        </w:rPr>
        <w:t>Indenizar 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por todo e qualquer dano ou prejuízo a que der causa, por infringência de disposição legal,</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regulamentar ou contratual, independentemente de qualquer outra sanção; e,</w:t>
      </w:r>
    </w:p>
    <w:p>
      <w:pPr>
        <w:spacing w:after="0" w:line="4" w:lineRule="exact"/>
        <w:rPr>
          <w:sz w:val="20"/>
          <w:szCs w:val="20"/>
          <w:color w:val="auto"/>
        </w:rPr>
      </w:pPr>
    </w:p>
    <w:p>
      <w:pPr>
        <w:jc w:val="both"/>
        <w:spacing w:after="0" w:line="284" w:lineRule="auto"/>
        <w:rPr>
          <w:sz w:val="20"/>
          <w:szCs w:val="20"/>
          <w:color w:val="auto"/>
        </w:rPr>
      </w:pPr>
      <w:r>
        <w:rPr>
          <w:rFonts w:ascii="Arial Narrow" w:cs="Arial Narrow" w:eastAsia="Arial Narrow" w:hAnsi="Arial Narrow"/>
          <w:sz w:val="24"/>
          <w:szCs w:val="24"/>
          <w:b w:val="1"/>
          <w:bCs w:val="1"/>
          <w:color w:val="auto"/>
        </w:rPr>
        <w:t xml:space="preserve">4.2.7 </w:t>
      </w:r>
      <w:r>
        <w:rPr>
          <w:rFonts w:ascii="Arial Narrow" w:cs="Arial Narrow" w:eastAsia="Arial Narrow" w:hAnsi="Arial Narrow"/>
          <w:sz w:val="24"/>
          <w:szCs w:val="24"/>
          <w:color w:val="auto"/>
        </w:rPr>
        <w:t>Permitir acesso da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ou de terceiros que esta indicar, sempre que necessário, no local de instalação para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fins de manutenção ou substituição de equipamento necessário para prestação do serviço.</w:t>
      </w:r>
    </w:p>
    <w:p>
      <w:pPr>
        <w:spacing w:after="0" w:line="8"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4.2.8 </w:t>
      </w:r>
      <w:r>
        <w:rPr>
          <w:rFonts w:ascii="Arial Narrow" w:cs="Arial Narrow" w:eastAsia="Arial Narrow" w:hAnsi="Arial Narrow"/>
          <w:sz w:val="24"/>
          <w:szCs w:val="24"/>
          <w:color w:val="auto"/>
        </w:rPr>
        <w:t>Providenciar local adequado e/ou infraestrutura necessária à correta instalação e funcionamento dos equipamentos da</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 quando for o caso.</w:t>
      </w:r>
    </w:p>
    <w:p>
      <w:pPr>
        <w:spacing w:after="0" w:line="103" w:lineRule="exact"/>
        <w:rPr>
          <w:sz w:val="20"/>
          <w:szCs w:val="20"/>
          <w:color w:val="auto"/>
        </w:rPr>
      </w:pPr>
    </w:p>
    <w:p>
      <w:pPr>
        <w:jc w:val="center"/>
        <w:spacing w:after="0"/>
        <w:rPr>
          <w:sz w:val="20"/>
          <w:szCs w:val="20"/>
          <w:color w:val="auto"/>
        </w:rPr>
      </w:pPr>
      <w:r>
        <w:rPr>
          <w:rFonts w:ascii="Arial Narrow" w:cs="Arial Narrow" w:eastAsia="Arial Narrow" w:hAnsi="Arial Narrow"/>
          <w:sz w:val="24"/>
          <w:szCs w:val="24"/>
          <w:color w:val="auto"/>
        </w:rPr>
        <w:t xml:space="preserve">Contrato SCM – </w:t>
      </w:r>
      <w:r>
        <w:rPr>
          <w:rFonts w:ascii="Arial Narrow" w:cs="Arial Narrow" w:eastAsia="Arial Narrow" w:hAnsi="Arial Narrow"/>
          <w:sz w:val="24"/>
          <w:szCs w:val="24"/>
          <w:b w:val="1"/>
          <w:bCs w:val="1"/>
          <w:color w:val="auto"/>
        </w:rPr>
        <w:t>IDC TELECOM LTDA</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EPP–</w:t>
      </w:r>
      <w:r>
        <w:rPr>
          <w:rFonts w:ascii="Arial Narrow" w:cs="Arial Narrow" w:eastAsia="Arial Narrow" w:hAnsi="Arial Narrow"/>
          <w:sz w:val="24"/>
          <w:szCs w:val="24"/>
          <w:color w:val="auto"/>
        </w:rPr>
        <w:t xml:space="preserve"> Página 3 de 11</w:t>
      </w:r>
    </w:p>
    <w:p>
      <w:pPr>
        <w:sectPr>
          <w:pgSz w:w="11900" w:h="16838" w:orient="portrait"/>
          <w:cols w:equalWidth="0" w:num="1">
            <w:col w:w="11180"/>
          </w:cols>
          <w:pgMar w:left="360" w:top="278" w:right="366" w:bottom="0" w:gutter="0" w:footer="0" w:header="0"/>
        </w:sectPr>
      </w:pPr>
    </w:p>
    <w:bookmarkStart w:id="3" w:name="page4"/>
    <w:bookmarkEnd w:id="3"/>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4.2.9 </w:t>
      </w:r>
      <w:r>
        <w:rPr>
          <w:rFonts w:ascii="Arial Narrow" w:cs="Arial Narrow" w:eastAsia="Arial Narrow" w:hAnsi="Arial Narrow"/>
          <w:sz w:val="24"/>
          <w:szCs w:val="24"/>
          <w:color w:val="auto"/>
        </w:rPr>
        <w:t>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é responsável e obriga-se a responder e a indenizar 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e/ou terceiros por quaisquer</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danos, ações judiciais, processos administrativos, custos e despesas que forem decorrentes, durante a vigência deste contrato, do uso indevido, impróprio, abusivo e/ou ilegal dos serviços;</w:t>
      </w:r>
    </w:p>
    <w:p>
      <w:pPr>
        <w:spacing w:after="0" w:line="4"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4.2.10 </w:t>
      </w:r>
      <w:r>
        <w:rPr>
          <w:rFonts w:ascii="Arial Narrow" w:cs="Arial Narrow" w:eastAsia="Arial Narrow" w:hAnsi="Arial Narrow"/>
          <w:sz w:val="24"/>
          <w:szCs w:val="24"/>
          <w:color w:val="auto"/>
        </w:rPr>
        <w:t>É</w:t>
      </w:r>
      <w:r>
        <w:rPr>
          <w:rFonts w:ascii="Arial Narrow" w:cs="Arial Narrow" w:eastAsia="Arial Narrow" w:hAnsi="Arial Narrow"/>
          <w:sz w:val="24"/>
          <w:szCs w:val="24"/>
          <w:b w:val="1"/>
          <w:bCs w:val="1"/>
          <w:color w:val="auto"/>
        </w:rPr>
        <w:t xml:space="preserve"> VEDADO </w:t>
      </w:r>
      <w:r>
        <w:rPr>
          <w:rFonts w:ascii="Arial Narrow" w:cs="Arial Narrow" w:eastAsia="Arial Narrow" w:hAnsi="Arial Narrow"/>
          <w:sz w:val="24"/>
          <w:szCs w:val="24"/>
          <w:color w:val="auto"/>
        </w:rPr>
        <w:t>ao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ceder, transferir ou disponibilizar a prestação de Serviço de Comunicação Multimídia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(SCM), contratado com 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a terceiros, quer seja por cabo, rádio ou qualquer outro meio de transmissão, sob pena de rescisão do presente contrato, bem como, a obrigação do assinante de ressarcir à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os serviços não tarifados, as perdas e danos e os lucros cessantes;</w:t>
      </w:r>
    </w:p>
    <w:p>
      <w:pPr>
        <w:spacing w:after="0" w:line="5"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4.2.11 </w:t>
      </w:r>
      <w:r>
        <w:rPr>
          <w:rFonts w:ascii="Arial Narrow" w:cs="Arial Narrow" w:eastAsia="Arial Narrow" w:hAnsi="Arial Narrow"/>
          <w:sz w:val="24"/>
          <w:szCs w:val="24"/>
          <w:color w:val="auto"/>
        </w:rPr>
        <w:t>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se compromete a não expor vexatória e prejudicialmente o nome e tampouco a imagem da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em meios de comunicação, tais como mídias sociais, jornais impressos, etc., ficando, desde já, sujeito à</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reparação do dano causado, sem prejuízo da responsabilização cível e penal.</w:t>
      </w:r>
    </w:p>
    <w:p>
      <w:pPr>
        <w:spacing w:after="0" w:line="7"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4.2.12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 no momento em que tiver notícia da exposição vexatória e prejudicial de seu nome e imagem, se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reservará o direito de enviar Carta de Notificação para 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a qual exigirá a retratação do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no mesmo meio de comunicação em que promoveu a exposição vexatória no prazo de </w:t>
      </w:r>
      <w:r>
        <w:rPr>
          <w:rFonts w:ascii="Arial Narrow" w:cs="Arial Narrow" w:eastAsia="Arial Narrow" w:hAnsi="Arial Narrow"/>
          <w:sz w:val="24"/>
          <w:szCs w:val="24"/>
          <w:b w:val="1"/>
          <w:bCs w:val="1"/>
          <w:color w:val="auto"/>
          <w:highlight w:val="yellow"/>
        </w:rPr>
        <w:t>5 (cinco) dias</w:t>
      </w:r>
      <w:r>
        <w:rPr>
          <w:rFonts w:ascii="Arial Narrow" w:cs="Arial Narrow" w:eastAsia="Arial Narrow" w:hAnsi="Arial Narrow"/>
          <w:sz w:val="24"/>
          <w:szCs w:val="24"/>
          <w:color w:val="auto"/>
        </w:rPr>
        <w:t xml:space="preserve"> a contar do recebimento da Carta de Notificação.</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4.2.13 </w:t>
      </w:r>
      <w:r>
        <w:rPr>
          <w:rFonts w:ascii="Arial Narrow" w:cs="Arial Narrow" w:eastAsia="Arial Narrow" w:hAnsi="Arial Narrow"/>
          <w:sz w:val="24"/>
          <w:szCs w:val="24"/>
          <w:color w:val="auto"/>
        </w:rPr>
        <w:t>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fica ciente desde já que a caixa postal eletrônica vinculada ao endereço eletrônico de sua titularidade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(e-mail) será um dos meios de comunicação entre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e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bem como a remessa via postal (Correios), para informar 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de toda e qualquer particularidade inerente aos serviços contratados, assim como outras informações que entender de interesse recíproco.</w:t>
      </w:r>
    </w:p>
    <w:p>
      <w:pPr>
        <w:spacing w:after="0" w:line="1"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4.2.14 </w:t>
      </w:r>
      <w:r>
        <w:rPr>
          <w:rFonts w:ascii="Arial Narrow" w:cs="Arial Narrow" w:eastAsia="Arial Narrow" w:hAnsi="Arial Narrow"/>
          <w:sz w:val="24"/>
          <w:szCs w:val="24"/>
          <w:color w:val="auto"/>
        </w:rPr>
        <w:t>Comunicar imediatamente à sua</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w:t>
      </w:r>
    </w:p>
    <w:p>
      <w:pPr>
        <w:spacing w:after="0" w:line="56" w:lineRule="exact"/>
        <w:rPr>
          <w:sz w:val="20"/>
          <w:szCs w:val="20"/>
          <w:color w:val="auto"/>
        </w:rPr>
      </w:pPr>
    </w:p>
    <w:p>
      <w:pPr>
        <w:ind w:left="440" w:hanging="430"/>
        <w:spacing w:after="0"/>
        <w:tabs>
          <w:tab w:leader="none" w:pos="440" w:val="left"/>
        </w:tabs>
        <w:numPr>
          <w:ilvl w:val="0"/>
          <w:numId w:val="5"/>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color w:val="auto"/>
        </w:rPr>
        <w:t>O roubo, furto ou extravio de dispositivos de acesso;</w:t>
      </w:r>
    </w:p>
    <w:p>
      <w:pPr>
        <w:spacing w:after="0" w:line="56" w:lineRule="exact"/>
        <w:rPr>
          <w:sz w:val="20"/>
          <w:szCs w:val="20"/>
          <w:color w:val="auto"/>
        </w:rPr>
      </w:pPr>
    </w:p>
    <w:p>
      <w:pPr>
        <w:ind w:left="440" w:hanging="430"/>
        <w:spacing w:after="0"/>
        <w:tabs>
          <w:tab w:leader="none" w:pos="440" w:val="left"/>
        </w:tabs>
        <w:numPr>
          <w:ilvl w:val="0"/>
          <w:numId w:val="6"/>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color w:val="auto"/>
        </w:rPr>
        <w:t>A transferência de titularidade do dispositivo de acesso; e,</w:t>
      </w:r>
    </w:p>
    <w:p>
      <w:pPr>
        <w:spacing w:after="0" w:line="56" w:lineRule="exact"/>
        <w:rPr>
          <w:sz w:val="20"/>
          <w:szCs w:val="20"/>
          <w:color w:val="auto"/>
        </w:rPr>
      </w:pPr>
    </w:p>
    <w:p>
      <w:pPr>
        <w:jc w:val="both"/>
        <w:ind w:right="6560" w:firstLine="10"/>
        <w:spacing w:after="0" w:line="286" w:lineRule="auto"/>
        <w:tabs>
          <w:tab w:leader="none" w:pos="427" w:val="left"/>
        </w:tabs>
        <w:numPr>
          <w:ilvl w:val="0"/>
          <w:numId w:val="7"/>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color w:val="auto"/>
        </w:rPr>
        <w:t xml:space="preserve">Qualquer alteração das informações cadastrais. </w:t>
      </w:r>
      <w:r>
        <w:rPr>
          <w:rFonts w:ascii="Arial Narrow" w:cs="Arial Narrow" w:eastAsia="Arial Narrow" w:hAnsi="Arial Narrow"/>
          <w:sz w:val="24"/>
          <w:szCs w:val="24"/>
          <w:b w:val="1"/>
          <w:bCs w:val="1"/>
          <w:color w:val="auto"/>
        </w:rPr>
        <w:t xml:space="preserve">IV) </w:t>
      </w:r>
      <w:r>
        <w:rPr>
          <w:rFonts w:ascii="Arial Narrow" w:cs="Arial Narrow" w:eastAsia="Arial Narrow" w:hAnsi="Arial Narrow"/>
          <w:sz w:val="24"/>
          <w:szCs w:val="24"/>
          <w:color w:val="auto"/>
        </w:rPr>
        <w:t>O não recebimento do documento de cobrança.</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2340" w:hanging="364"/>
        <w:spacing w:after="0"/>
        <w:tabs>
          <w:tab w:leader="none" w:pos="2340" w:val="left"/>
        </w:tabs>
        <w:numPr>
          <w:ilvl w:val="0"/>
          <w:numId w:val="8"/>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QUINTA – DOS DIREITOS E OBRIGAÇÕES DA PRESTADORA</w:t>
      </w:r>
    </w:p>
    <w:p>
      <w:pPr>
        <w:spacing w:after="0" w:line="389"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5.1 </w:t>
      </w:r>
      <w:r>
        <w:rPr>
          <w:rFonts w:ascii="Arial Narrow" w:cs="Arial Narrow" w:eastAsia="Arial Narrow" w:hAnsi="Arial Narrow"/>
          <w:sz w:val="24"/>
          <w:szCs w:val="24"/>
          <w:color w:val="auto"/>
        </w:rPr>
        <w:t>Constituem</w:t>
      </w:r>
      <w:r>
        <w:rPr>
          <w:rFonts w:ascii="Arial Narrow" w:cs="Arial Narrow" w:eastAsia="Arial Narrow" w:hAnsi="Arial Narrow"/>
          <w:sz w:val="24"/>
          <w:szCs w:val="24"/>
          <w:b w:val="1"/>
          <w:bCs w:val="1"/>
          <w:color w:val="auto"/>
        </w:rPr>
        <w:t xml:space="preserve"> direitos </w:t>
      </w:r>
      <w:r>
        <w:rPr>
          <w:rFonts w:ascii="Arial Narrow" w:cs="Arial Narrow" w:eastAsia="Arial Narrow" w:hAnsi="Arial Narrow"/>
          <w:sz w:val="24"/>
          <w:szCs w:val="24"/>
          <w:color w:val="auto"/>
        </w:rPr>
        <w:t>da</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 além dos previstos na Lei nº 9.472, de 1997, na regulamentação pertinente e os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discriminados no Termo de Autorização para prestação do serviço:</w:t>
      </w:r>
    </w:p>
    <w:p>
      <w:pPr>
        <w:spacing w:after="0" w:line="4"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5.1.1  </w:t>
      </w:r>
      <w:r>
        <w:rPr>
          <w:rFonts w:ascii="Arial Narrow" w:cs="Arial Narrow" w:eastAsia="Arial Narrow" w:hAnsi="Arial Narrow"/>
          <w:sz w:val="24"/>
          <w:szCs w:val="24"/>
          <w:color w:val="auto"/>
        </w:rPr>
        <w:t>Empregar equipamentos e infraestruturas que não lhe pertençam;</w:t>
      </w:r>
    </w:p>
    <w:p>
      <w:pPr>
        <w:spacing w:after="0" w:line="56"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5.1.2  </w:t>
      </w:r>
      <w:r>
        <w:rPr>
          <w:rFonts w:ascii="Arial Narrow" w:cs="Arial Narrow" w:eastAsia="Arial Narrow" w:hAnsi="Arial Narrow"/>
          <w:sz w:val="24"/>
          <w:szCs w:val="24"/>
          <w:color w:val="auto"/>
        </w:rPr>
        <w:t>Contratar com terceiros o desenvolvimento de atividades inerentes, acessórias ou complementares ao serviço;</w:t>
      </w:r>
    </w:p>
    <w:p>
      <w:pPr>
        <w:spacing w:after="0" w:line="55"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§1º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 em qualquer caso, continua sendo responsável perante a Anatel e os</w:t>
      </w:r>
      <w:r>
        <w:rPr>
          <w:rFonts w:ascii="Arial Narrow" w:cs="Arial Narrow" w:eastAsia="Arial Narrow" w:hAnsi="Arial Narrow"/>
          <w:sz w:val="24"/>
          <w:szCs w:val="24"/>
          <w:b w:val="1"/>
          <w:bCs w:val="1"/>
          <w:color w:val="auto"/>
        </w:rPr>
        <w:t xml:space="preserve"> ASSINANTES </w:t>
      </w:r>
      <w:r>
        <w:rPr>
          <w:rFonts w:ascii="Arial Narrow" w:cs="Arial Narrow" w:eastAsia="Arial Narrow" w:hAnsi="Arial Narrow"/>
          <w:sz w:val="24"/>
          <w:szCs w:val="24"/>
          <w:color w:val="auto"/>
        </w:rPr>
        <w:t>pela prestação 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execução do serviço;</w:t>
      </w:r>
    </w:p>
    <w:p>
      <w:pPr>
        <w:spacing w:after="0" w:line="4"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§2º </w:t>
      </w:r>
      <w:r>
        <w:rPr>
          <w:rFonts w:ascii="Arial Narrow" w:cs="Arial Narrow" w:eastAsia="Arial Narrow" w:hAnsi="Arial Narrow"/>
          <w:sz w:val="24"/>
          <w:szCs w:val="24"/>
          <w:color w:val="auto"/>
        </w:rPr>
        <w:t>A relação entre 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e os terceiros são regidas pelo direito privado, não se estabelecendo qualquer relação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jurídica entre os terceiros e a Anatel.</w:t>
      </w:r>
    </w:p>
    <w:p>
      <w:pPr>
        <w:spacing w:after="0" w:line="7"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5.1.3 </w:t>
      </w:r>
      <w:r>
        <w:rPr>
          <w:rFonts w:ascii="Arial Narrow" w:cs="Arial Narrow" w:eastAsia="Arial Narrow" w:hAnsi="Arial Narrow"/>
          <w:sz w:val="24"/>
          <w:szCs w:val="24"/>
          <w:color w:val="auto"/>
        </w:rPr>
        <w:t>Conceder, a seu critério, benefícios e realizar promoções, desde que o faça de forma não discriminatória e, segundo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critérios objetivos.</w:t>
      </w:r>
    </w:p>
    <w:p>
      <w:pPr>
        <w:spacing w:after="0" w:line="2" w:lineRule="exact"/>
        <w:rPr>
          <w:sz w:val="20"/>
          <w:szCs w:val="20"/>
          <w:color w:val="auto"/>
        </w:rPr>
      </w:pPr>
    </w:p>
    <w:p>
      <w:pPr>
        <w:spacing w:after="0"/>
        <w:tabs>
          <w:tab w:leader="none" w:pos="420" w:val="left"/>
        </w:tabs>
        <w:rPr>
          <w:sz w:val="20"/>
          <w:szCs w:val="20"/>
          <w:color w:val="auto"/>
        </w:rPr>
      </w:pPr>
      <w:r>
        <w:rPr>
          <w:rFonts w:ascii="Arial Narrow" w:cs="Arial Narrow" w:eastAsia="Arial Narrow" w:hAnsi="Arial Narrow"/>
          <w:sz w:val="24"/>
          <w:szCs w:val="24"/>
          <w:b w:val="1"/>
          <w:bCs w:val="1"/>
          <w:color w:val="auto"/>
        </w:rPr>
        <w:t>5.2</w:t>
      </w:r>
      <w:r>
        <w:rPr>
          <w:sz w:val="20"/>
          <w:szCs w:val="20"/>
          <w:color w:val="auto"/>
        </w:rPr>
        <w:tab/>
      </w:r>
      <w:r>
        <w:rPr>
          <w:rFonts w:ascii="Arial Narrow" w:cs="Arial Narrow" w:eastAsia="Arial Narrow" w:hAnsi="Arial Narrow"/>
          <w:sz w:val="23"/>
          <w:szCs w:val="23"/>
          <w:color w:val="auto"/>
        </w:rPr>
        <w:t xml:space="preserve">Constituem </w:t>
      </w:r>
      <w:r>
        <w:rPr>
          <w:rFonts w:ascii="Arial Narrow" w:cs="Arial Narrow" w:eastAsia="Arial Narrow" w:hAnsi="Arial Narrow"/>
          <w:sz w:val="23"/>
          <w:szCs w:val="23"/>
          <w:b w:val="1"/>
          <w:bCs w:val="1"/>
          <w:color w:val="auto"/>
        </w:rPr>
        <w:t>deveres</w:t>
      </w:r>
      <w:r>
        <w:rPr>
          <w:rFonts w:ascii="Arial Narrow" w:cs="Arial Narrow" w:eastAsia="Arial Narrow" w:hAnsi="Arial Narrow"/>
          <w:sz w:val="23"/>
          <w:szCs w:val="23"/>
          <w:color w:val="auto"/>
        </w:rPr>
        <w:t xml:space="preserve"> da </w:t>
      </w:r>
      <w:r>
        <w:rPr>
          <w:rFonts w:ascii="Arial Narrow" w:cs="Arial Narrow" w:eastAsia="Arial Narrow" w:hAnsi="Arial Narrow"/>
          <w:sz w:val="23"/>
          <w:szCs w:val="23"/>
          <w:b w:val="1"/>
          <w:bCs w:val="1"/>
          <w:color w:val="auto"/>
        </w:rPr>
        <w:t>PRESTADORA:</w:t>
      </w:r>
    </w:p>
    <w:p>
      <w:pPr>
        <w:spacing w:after="0" w:line="55"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5.2.1 </w:t>
      </w:r>
      <w:r>
        <w:rPr>
          <w:rFonts w:ascii="Arial Narrow" w:cs="Arial Narrow" w:eastAsia="Arial Narrow" w:hAnsi="Arial Narrow"/>
          <w:sz w:val="24"/>
          <w:szCs w:val="24"/>
          <w:color w:val="auto"/>
        </w:rPr>
        <w:t>É vedada à</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condicionar oferta referente ao SCM à aquisição de qualquer outro serviço ou facilidade,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oferecido por seu intermédio ou de suas coligadas, controladas ou controladoras, ou ainda condicionar vantagens ao </w:t>
      </w:r>
      <w:r>
        <w:rPr>
          <w:rFonts w:ascii="Arial Narrow" w:cs="Arial Narrow" w:eastAsia="Arial Narrow" w:hAnsi="Arial Narrow"/>
          <w:sz w:val="24"/>
          <w:szCs w:val="24"/>
          <w:b w:val="1"/>
          <w:bCs w:val="1"/>
          <w:color w:val="auto"/>
        </w:rPr>
        <w:t xml:space="preserve">ASSINANTE </w:t>
      </w:r>
      <w:r>
        <w:rPr>
          <w:rFonts w:ascii="Arial Narrow" w:cs="Arial Narrow" w:eastAsia="Arial Narrow" w:hAnsi="Arial Narrow"/>
          <w:sz w:val="24"/>
          <w:szCs w:val="24"/>
          <w:color w:val="auto"/>
        </w:rPr>
        <w:t>à compra de outros serviços ou aplicações, ainda que prestados por terceiros;</w:t>
      </w:r>
    </w:p>
    <w:p>
      <w:pPr>
        <w:spacing w:after="0" w:line="3"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5.2.2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deve manter um</w:t>
      </w:r>
      <w:r>
        <w:rPr>
          <w:rFonts w:ascii="Arial Narrow" w:cs="Arial Narrow" w:eastAsia="Arial Narrow" w:hAnsi="Arial Narrow"/>
          <w:sz w:val="24"/>
          <w:szCs w:val="24"/>
          <w:b w:val="1"/>
          <w:bCs w:val="1"/>
          <w:color w:val="auto"/>
        </w:rPr>
        <w:t xml:space="preserve"> Centro de Atendimento </w:t>
      </w:r>
      <w:r>
        <w:rPr>
          <w:rFonts w:ascii="Arial Narrow" w:cs="Arial Narrow" w:eastAsia="Arial Narrow" w:hAnsi="Arial Narrow"/>
          <w:sz w:val="24"/>
          <w:szCs w:val="24"/>
          <w:color w:val="auto"/>
        </w:rPr>
        <w:t>para seus</w:t>
      </w:r>
      <w:r>
        <w:rPr>
          <w:rFonts w:ascii="Arial Narrow" w:cs="Arial Narrow" w:eastAsia="Arial Narrow" w:hAnsi="Arial Narrow"/>
          <w:sz w:val="24"/>
          <w:szCs w:val="24"/>
          <w:b w:val="1"/>
          <w:bCs w:val="1"/>
          <w:color w:val="auto"/>
        </w:rPr>
        <w:t xml:space="preserve"> ASSINANTES</w:t>
      </w:r>
      <w:r>
        <w:rPr>
          <w:rFonts w:ascii="Arial Narrow" w:cs="Arial Narrow" w:eastAsia="Arial Narrow" w:hAnsi="Arial Narrow"/>
          <w:sz w:val="24"/>
          <w:szCs w:val="24"/>
          <w:color w:val="auto"/>
        </w:rPr>
        <w:t>, com discagem direta gratuita,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mediante chamada de terminal fixo ou móvel, no mínimo no período compreendido entre oito e vinte horas, nos dias úteis.</w:t>
      </w:r>
    </w:p>
    <w:p>
      <w:pPr>
        <w:spacing w:after="0" w:line="4" w:lineRule="exact"/>
        <w:rPr>
          <w:sz w:val="20"/>
          <w:szCs w:val="20"/>
          <w:color w:val="auto"/>
        </w:rPr>
      </w:pPr>
    </w:p>
    <w:p>
      <w:pPr>
        <w:ind w:left="2840" w:right="420" w:hanging="2831"/>
        <w:spacing w:after="0" w:line="375" w:lineRule="auto"/>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color w:val="auto"/>
        </w:rPr>
        <w:t xml:space="preserve">5.2.2.1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dispõe do</w:t>
      </w:r>
      <w:r>
        <w:rPr>
          <w:rFonts w:ascii="Arial Narrow" w:cs="Arial Narrow" w:eastAsia="Arial Narrow" w:hAnsi="Arial Narrow"/>
          <w:sz w:val="24"/>
          <w:szCs w:val="24"/>
          <w:b w:val="1"/>
          <w:bCs w:val="1"/>
          <w:color w:val="auto"/>
        </w:rPr>
        <w:t xml:space="preserve"> S.A.C</w:t>
      </w:r>
      <w:r>
        <w:rPr>
          <w:rFonts w:ascii="Arial Narrow" w:cs="Arial Narrow" w:eastAsia="Arial Narrow" w:hAnsi="Arial Narrow"/>
          <w:sz w:val="24"/>
          <w:szCs w:val="24"/>
          <w:color w:val="auto"/>
        </w:rPr>
        <w:t>:</w:t>
      </w:r>
      <w:r>
        <w:rPr>
          <w:rFonts w:ascii="Arial Narrow" w:cs="Arial Narrow" w:eastAsia="Arial Narrow" w:hAnsi="Arial Narrow"/>
          <w:sz w:val="24"/>
          <w:szCs w:val="24"/>
          <w:b w:val="1"/>
          <w:bCs w:val="1"/>
          <w:color w:val="auto"/>
        </w:rPr>
        <w:t xml:space="preserve"> 0800-7724060</w:t>
      </w:r>
      <w:r>
        <w:rPr>
          <w:rFonts w:ascii="Arial Narrow" w:cs="Arial Narrow" w:eastAsia="Arial Narrow" w:hAnsi="Arial Narrow"/>
          <w:sz w:val="24"/>
          <w:szCs w:val="24"/>
          <w:color w:val="auto"/>
        </w:rPr>
        <w:t>, e endereço virtual eletrônico:</w:t>
      </w:r>
      <w:r>
        <w:rPr>
          <w:rFonts w:ascii="Arial Narrow" w:cs="Arial Narrow" w:eastAsia="Arial Narrow" w:hAnsi="Arial Narrow"/>
          <w:sz w:val="24"/>
          <w:szCs w:val="24"/>
          <w:b w:val="1"/>
          <w:bCs w:val="1"/>
          <w:color w:val="auto"/>
        </w:rPr>
        <w:t xml:space="preserve"> </w:t>
      </w:r>
      <w:hyperlink r:id="rId10">
        <w:r>
          <w:rPr>
            <w:rFonts w:ascii="Arial Narrow" w:cs="Arial Narrow" w:eastAsia="Arial Narrow" w:hAnsi="Arial Narrow"/>
            <w:sz w:val="24"/>
            <w:szCs w:val="24"/>
            <w:b w:val="1"/>
            <w:bCs w:val="1"/>
            <w:u w:val="single" w:color="auto"/>
            <w:color w:val="0563C1"/>
          </w:rPr>
          <w:t>http://www.idctelecom.com.br/</w:t>
        </w:r>
        <w:r>
          <w:rPr>
            <w:rFonts w:ascii="Arial Narrow" w:cs="Arial Narrow" w:eastAsia="Arial Narrow" w:hAnsi="Arial Narrow"/>
            <w:sz w:val="24"/>
            <w:szCs w:val="24"/>
            <w:b w:val="1"/>
            <w:bCs w:val="1"/>
            <w:u w:val="single" w:color="auto"/>
            <w:color w:val="auto"/>
          </w:rPr>
          <w:t>.</w:t>
        </w:r>
      </w:hyperlink>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Contrato SCM – </w:t>
      </w:r>
      <w:r>
        <w:rPr>
          <w:rFonts w:ascii="Arial Narrow" w:cs="Arial Narrow" w:eastAsia="Arial Narrow" w:hAnsi="Arial Narrow"/>
          <w:sz w:val="24"/>
          <w:szCs w:val="24"/>
          <w:b w:val="1"/>
          <w:bCs w:val="1"/>
          <w:color w:val="auto"/>
        </w:rPr>
        <w:t>IDC TELECOM LTDA</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EPP–</w:t>
      </w:r>
      <w:r>
        <w:rPr>
          <w:rFonts w:ascii="Arial Narrow" w:cs="Arial Narrow" w:eastAsia="Arial Narrow" w:hAnsi="Arial Narrow"/>
          <w:sz w:val="24"/>
          <w:szCs w:val="24"/>
          <w:color w:val="auto"/>
        </w:rPr>
        <w:t xml:space="preserve"> Página 4 de 11</w:t>
      </w:r>
    </w:p>
    <w:p>
      <w:pPr>
        <w:sectPr>
          <w:pgSz w:w="11900" w:h="16838" w:orient="portrait"/>
          <w:cols w:equalWidth="0" w:num="1">
            <w:col w:w="11180"/>
          </w:cols>
          <w:pgMar w:left="360" w:top="278" w:right="366" w:bottom="0" w:gutter="0" w:footer="0" w:header="0"/>
        </w:sectPr>
      </w:pPr>
    </w:p>
    <w:bookmarkStart w:id="4" w:name="page5"/>
    <w:bookmarkEnd w:id="4"/>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5.2.3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não pode impedir, por contrato ou qualquer outro meio, que 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seja servido por outras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redes ou serviços de telecomunicações.</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5.2.4 </w:t>
      </w:r>
      <w:r>
        <w:rPr>
          <w:rFonts w:ascii="Arial Narrow" w:cs="Arial Narrow" w:eastAsia="Arial Narrow" w:hAnsi="Arial Narrow"/>
          <w:sz w:val="24"/>
          <w:szCs w:val="24"/>
          <w:color w:val="auto"/>
        </w:rPr>
        <w:t>Face às reclamações e dúvidas dos</w:t>
      </w:r>
      <w:r>
        <w:rPr>
          <w:rFonts w:ascii="Arial Narrow" w:cs="Arial Narrow" w:eastAsia="Arial Narrow" w:hAnsi="Arial Narrow"/>
          <w:sz w:val="24"/>
          <w:szCs w:val="24"/>
          <w:b w:val="1"/>
          <w:bCs w:val="1"/>
          <w:color w:val="auto"/>
        </w:rPr>
        <w:t xml:space="preserve"> ASSINANTES</w:t>
      </w:r>
      <w:r>
        <w:rPr>
          <w:rFonts w:ascii="Arial Narrow" w:cs="Arial Narrow" w:eastAsia="Arial Narrow" w:hAnsi="Arial Narrow"/>
          <w:sz w:val="24"/>
          <w:szCs w:val="24"/>
          <w:color w:val="auto"/>
        </w:rPr>
        <w:t>, 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deve fornecer imediato esclarecimento e sanar 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problema com a maior brevidade possível.</w:t>
      </w:r>
    </w:p>
    <w:p>
      <w:pPr>
        <w:spacing w:after="0" w:line="4"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5.2.5 </w:t>
      </w:r>
      <w:r>
        <w:rPr>
          <w:rFonts w:ascii="Arial Narrow" w:cs="Arial Narrow" w:eastAsia="Arial Narrow" w:hAnsi="Arial Narrow"/>
          <w:sz w:val="24"/>
          <w:szCs w:val="24"/>
          <w:color w:val="auto"/>
        </w:rPr>
        <w:t>Em caso de interrupção ou degradação da qualidade do serviço, 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deve descontar da assinatura 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valor proporcional ao número de horas ou fração superior a trinta minutos.</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§1º </w:t>
      </w:r>
      <w:r>
        <w:rPr>
          <w:rFonts w:ascii="Arial Narrow" w:cs="Arial Narrow" w:eastAsia="Arial Narrow" w:hAnsi="Arial Narrow"/>
          <w:sz w:val="24"/>
          <w:szCs w:val="24"/>
          <w:color w:val="auto"/>
        </w:rPr>
        <w:t>A necessidade de interrupção ou degradação do serviço por motivo de manutenção, ampliação da rede ou simulares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deverá ser amplamente comunicada aos </w:t>
      </w:r>
      <w:r>
        <w:rPr>
          <w:rFonts w:ascii="Arial Narrow" w:cs="Arial Narrow" w:eastAsia="Arial Narrow" w:hAnsi="Arial Narrow"/>
          <w:sz w:val="24"/>
          <w:szCs w:val="24"/>
          <w:b w:val="1"/>
          <w:bCs w:val="1"/>
          <w:color w:val="auto"/>
        </w:rPr>
        <w:t>ASSINANTES</w:t>
      </w:r>
      <w:r>
        <w:rPr>
          <w:rFonts w:ascii="Arial Narrow" w:cs="Arial Narrow" w:eastAsia="Arial Narrow" w:hAnsi="Arial Narrow"/>
          <w:sz w:val="24"/>
          <w:szCs w:val="24"/>
          <w:color w:val="auto"/>
        </w:rPr>
        <w:t xml:space="preserve"> que serão afetados, com antecedência mínima de uma semana, devendo os mesmos terem um desconto na assinatura à razão de 1/30 (um trinta avos) por dia ou fração superior a quatro horas.</w:t>
      </w:r>
    </w:p>
    <w:p>
      <w:pPr>
        <w:spacing w:after="0" w:line="5"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§2º </w:t>
      </w:r>
      <w:r>
        <w:rPr>
          <w:rFonts w:ascii="Arial Narrow" w:cs="Arial Narrow" w:eastAsia="Arial Narrow" w:hAnsi="Arial Narrow"/>
          <w:sz w:val="24"/>
          <w:szCs w:val="24"/>
          <w:color w:val="auto"/>
        </w:rPr>
        <w:t>O desconto, quando necessário, deverá ser efetuado no próximo documento de cobrança em aberto ou outro meio indicado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pelo </w:t>
      </w:r>
      <w:r>
        <w:rPr>
          <w:rFonts w:ascii="Arial Narrow" w:cs="Arial Narrow" w:eastAsia="Arial Narrow" w:hAnsi="Arial Narrow"/>
          <w:sz w:val="24"/>
          <w:szCs w:val="24"/>
          <w:b w:val="1"/>
          <w:bCs w:val="1"/>
          <w:color w:val="auto"/>
        </w:rPr>
        <w:t>ASSINANTE;</w:t>
      </w:r>
    </w:p>
    <w:p>
      <w:pPr>
        <w:spacing w:after="0" w:line="7"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§3º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não será obrigada a efetuar o desconto se a interrupção ou degradação do serviço ocorrer por motivos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de caso fortuito ou de força maior, cabendo-lhe o ônus da prova.</w:t>
      </w:r>
    </w:p>
    <w:p>
      <w:pPr>
        <w:spacing w:after="0" w:line="2" w:lineRule="exact"/>
        <w:rPr>
          <w:sz w:val="20"/>
          <w:szCs w:val="20"/>
          <w:color w:val="auto"/>
        </w:rPr>
      </w:pPr>
    </w:p>
    <w:p>
      <w:pPr>
        <w:spacing w:after="0"/>
        <w:tabs>
          <w:tab w:leader="none" w:pos="420" w:val="left"/>
        </w:tabs>
        <w:rPr>
          <w:sz w:val="20"/>
          <w:szCs w:val="20"/>
          <w:color w:val="auto"/>
        </w:rPr>
      </w:pPr>
      <w:r>
        <w:rPr>
          <w:rFonts w:ascii="Arial Narrow" w:cs="Arial Narrow" w:eastAsia="Arial Narrow" w:hAnsi="Arial Narrow"/>
          <w:sz w:val="24"/>
          <w:szCs w:val="24"/>
          <w:b w:val="1"/>
          <w:bCs w:val="1"/>
          <w:color w:val="auto"/>
        </w:rPr>
        <w:t>5.3</w:t>
      </w:r>
      <w:r>
        <w:rPr>
          <w:sz w:val="20"/>
          <w:szCs w:val="20"/>
          <w:color w:val="auto"/>
        </w:rPr>
        <w:tab/>
      </w:r>
      <w:r>
        <w:rPr>
          <w:rFonts w:ascii="Arial Narrow" w:cs="Arial Narrow" w:eastAsia="Arial Narrow" w:hAnsi="Arial Narrow"/>
          <w:sz w:val="23"/>
          <w:szCs w:val="23"/>
          <w:color w:val="auto"/>
        </w:rPr>
        <w:t xml:space="preserve">Sem prejuízo do disposto na legislação aplicável, as </w:t>
      </w:r>
      <w:r>
        <w:rPr>
          <w:rFonts w:ascii="Arial Narrow" w:cs="Arial Narrow" w:eastAsia="Arial Narrow" w:hAnsi="Arial Narrow"/>
          <w:sz w:val="23"/>
          <w:szCs w:val="23"/>
          <w:b w:val="1"/>
          <w:bCs w:val="1"/>
          <w:color w:val="auto"/>
        </w:rPr>
        <w:t>PRESTADORAS</w:t>
      </w:r>
      <w:r>
        <w:rPr>
          <w:rFonts w:ascii="Arial Narrow" w:cs="Arial Narrow" w:eastAsia="Arial Narrow" w:hAnsi="Arial Narrow"/>
          <w:sz w:val="23"/>
          <w:szCs w:val="23"/>
          <w:color w:val="auto"/>
        </w:rPr>
        <w:t xml:space="preserve"> de SCM têm a </w:t>
      </w:r>
      <w:r>
        <w:rPr>
          <w:rFonts w:ascii="Arial Narrow" w:cs="Arial Narrow" w:eastAsia="Arial Narrow" w:hAnsi="Arial Narrow"/>
          <w:sz w:val="23"/>
          <w:szCs w:val="23"/>
          <w:b w:val="1"/>
          <w:bCs w:val="1"/>
          <w:color w:val="auto"/>
        </w:rPr>
        <w:t>OBRIGAÇÃO</w:t>
      </w:r>
      <w:r>
        <w:rPr>
          <w:rFonts w:ascii="Arial Narrow" w:cs="Arial Narrow" w:eastAsia="Arial Narrow" w:hAnsi="Arial Narrow"/>
          <w:sz w:val="23"/>
          <w:szCs w:val="23"/>
          <w:color w:val="auto"/>
        </w:rPr>
        <w:t xml:space="preserve"> de:</w:t>
      </w:r>
    </w:p>
    <w:p>
      <w:pPr>
        <w:spacing w:after="0" w:line="55"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5.3.1 </w:t>
      </w:r>
      <w:r>
        <w:rPr>
          <w:rFonts w:ascii="Arial Narrow" w:cs="Arial Narrow" w:eastAsia="Arial Narrow" w:hAnsi="Arial Narrow"/>
          <w:sz w:val="24"/>
          <w:szCs w:val="24"/>
          <w:color w:val="auto"/>
        </w:rPr>
        <w:t>Não recusar o atendimento a pessoas cujas dependências estejam localizadas na área de prestação do serviço, nem</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impor condições discriminatórias, salvo nos casos em que a pessoa se encontrar em área geográfica ainda não atendida pela rede, conforme cronograma de implantação constante do termo de autorização;</w:t>
      </w:r>
    </w:p>
    <w:p>
      <w:pPr>
        <w:spacing w:after="0" w:line="3"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5.3.2 </w:t>
      </w:r>
      <w:r>
        <w:rPr>
          <w:rFonts w:ascii="Arial Narrow" w:cs="Arial Narrow" w:eastAsia="Arial Narrow" w:hAnsi="Arial Narrow"/>
          <w:sz w:val="24"/>
          <w:szCs w:val="24"/>
          <w:color w:val="auto"/>
        </w:rPr>
        <w:t>Tornar disponíveis ao</w:t>
      </w:r>
      <w:r>
        <w:rPr>
          <w:rFonts w:ascii="Arial Narrow" w:cs="Arial Narrow" w:eastAsia="Arial Narrow" w:hAnsi="Arial Narrow"/>
          <w:sz w:val="24"/>
          <w:szCs w:val="24"/>
          <w:b w:val="1"/>
          <w:bCs w:val="1"/>
          <w:color w:val="auto"/>
        </w:rPr>
        <w:t xml:space="preserve"> ASSINANTE</w:t>
      </w:r>
      <w:r>
        <w:rPr>
          <w:rFonts w:ascii="Arial Narrow" w:cs="Arial Narrow" w:eastAsia="Arial Narrow" w:hAnsi="Arial Narrow"/>
          <w:sz w:val="24"/>
          <w:szCs w:val="24"/>
          <w:color w:val="auto"/>
        </w:rPr>
        <w:t>, com antecedência razoável, informações relativas a preços, condições de fruição do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serviço, bem como suas alterações;</w:t>
      </w:r>
    </w:p>
    <w:p>
      <w:pPr>
        <w:spacing w:after="0" w:line="4"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5.3.3 </w:t>
      </w:r>
      <w:r>
        <w:rPr>
          <w:rFonts w:ascii="Arial Narrow" w:cs="Arial Narrow" w:eastAsia="Arial Narrow" w:hAnsi="Arial Narrow"/>
          <w:sz w:val="24"/>
          <w:szCs w:val="24"/>
          <w:color w:val="auto"/>
        </w:rPr>
        <w:t>Descontar do valor da assinatura o equivalente ao número de horas ou fração superior a trinta minutos de serviço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interrompido ou degradado em relação ao total médio de horas da capacidade contratada;</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5.3.4 </w:t>
      </w:r>
      <w:r>
        <w:rPr>
          <w:rFonts w:ascii="Arial Narrow" w:cs="Arial Narrow" w:eastAsia="Arial Narrow" w:hAnsi="Arial Narrow"/>
          <w:sz w:val="24"/>
          <w:szCs w:val="24"/>
          <w:color w:val="auto"/>
        </w:rPr>
        <w:t>Tornar disponíveis ao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informações sobre características e especificações técnicas dos terminais,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necessárias à conexão dos mesmos à sua rede, sendo lhe vedada a recusa a conectar equipamentos sem justificativa técnica comprovada;</w:t>
      </w:r>
    </w:p>
    <w:p>
      <w:pPr>
        <w:spacing w:after="0" w:line="4"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5.3.5 </w:t>
      </w:r>
      <w:r>
        <w:rPr>
          <w:rFonts w:ascii="Arial Narrow" w:cs="Arial Narrow" w:eastAsia="Arial Narrow" w:hAnsi="Arial Narrow"/>
          <w:sz w:val="24"/>
          <w:szCs w:val="24"/>
          <w:color w:val="auto"/>
        </w:rPr>
        <w:t>Prestar esclarecimentos ao</w:t>
      </w:r>
      <w:r>
        <w:rPr>
          <w:rFonts w:ascii="Arial Narrow" w:cs="Arial Narrow" w:eastAsia="Arial Narrow" w:hAnsi="Arial Narrow"/>
          <w:sz w:val="24"/>
          <w:szCs w:val="24"/>
          <w:b w:val="1"/>
          <w:bCs w:val="1"/>
          <w:color w:val="auto"/>
        </w:rPr>
        <w:t xml:space="preserve"> ASSINANTE</w:t>
      </w:r>
      <w:r>
        <w:rPr>
          <w:rFonts w:ascii="Arial Narrow" w:cs="Arial Narrow" w:eastAsia="Arial Narrow" w:hAnsi="Arial Narrow"/>
          <w:sz w:val="24"/>
          <w:szCs w:val="24"/>
          <w:color w:val="auto"/>
        </w:rPr>
        <w:t>, de pronto e livre de ônus, face às suas reclamações relativas à fruição dos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serviços;</w:t>
      </w:r>
    </w:p>
    <w:p>
      <w:pPr>
        <w:spacing w:after="0" w:line="4" w:lineRule="exact"/>
        <w:rPr>
          <w:sz w:val="20"/>
          <w:szCs w:val="20"/>
          <w:color w:val="auto"/>
        </w:rPr>
      </w:pPr>
    </w:p>
    <w:p>
      <w:pPr>
        <w:jc w:val="both"/>
        <w:ind w:right="20"/>
        <w:spacing w:after="0" w:line="285" w:lineRule="auto"/>
        <w:rPr>
          <w:sz w:val="20"/>
          <w:szCs w:val="20"/>
          <w:color w:val="auto"/>
        </w:rPr>
      </w:pPr>
      <w:r>
        <w:rPr>
          <w:rFonts w:ascii="Arial Narrow" w:cs="Arial Narrow" w:eastAsia="Arial Narrow" w:hAnsi="Arial Narrow"/>
          <w:sz w:val="24"/>
          <w:szCs w:val="24"/>
          <w:b w:val="1"/>
          <w:bCs w:val="1"/>
          <w:color w:val="auto"/>
        </w:rPr>
        <w:t xml:space="preserve">5.3.6 </w:t>
      </w:r>
      <w:r>
        <w:rPr>
          <w:rFonts w:ascii="Arial Narrow" w:cs="Arial Narrow" w:eastAsia="Arial Narrow" w:hAnsi="Arial Narrow"/>
          <w:sz w:val="24"/>
          <w:szCs w:val="24"/>
          <w:color w:val="auto"/>
        </w:rPr>
        <w:t>Observar os parâmetros de qualidade estabelecidos na regulamentação citados na cláusula quinta e no contrato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celebrado com 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pertinentes à prestação do serviço e à operação da rede;</w:t>
      </w:r>
    </w:p>
    <w:p>
      <w:pPr>
        <w:spacing w:after="0" w:line="4"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5.3.7  </w:t>
      </w:r>
      <w:r>
        <w:rPr>
          <w:rFonts w:ascii="Arial Narrow" w:cs="Arial Narrow" w:eastAsia="Arial Narrow" w:hAnsi="Arial Narrow"/>
          <w:sz w:val="24"/>
          <w:szCs w:val="24"/>
          <w:color w:val="auto"/>
        </w:rPr>
        <w:t>Observar as leis e normas técnicas relativas à construção e utilização de infraestruturas;</w:t>
      </w:r>
    </w:p>
    <w:p>
      <w:pPr>
        <w:spacing w:after="0" w:line="58"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5.3.8 </w:t>
      </w:r>
      <w:r>
        <w:rPr>
          <w:rFonts w:ascii="Arial Narrow" w:cs="Arial Narrow" w:eastAsia="Arial Narrow" w:hAnsi="Arial Narrow"/>
          <w:sz w:val="24"/>
          <w:szCs w:val="24"/>
          <w:color w:val="auto"/>
        </w:rPr>
        <w:t>Prestar à ANATEL, sempre que solicitado, informações técnico-operacionais ou econômicas, em particular as relativas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ao número de assinantes e à área de cobertura e aos valores aferidos pela prestadora em relação aos parâmetros indicadores de qualidade, bem como franquear aos representantes da ANATEL o acesso às suas instalações ou à documentação quando solicitado;</w:t>
      </w:r>
    </w:p>
    <w:p>
      <w:pPr>
        <w:spacing w:after="0" w:line="3"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5.3.9 </w:t>
      </w:r>
      <w:r>
        <w:rPr>
          <w:rFonts w:ascii="Arial Narrow" w:cs="Arial Narrow" w:eastAsia="Arial Narrow" w:hAnsi="Arial Narrow"/>
          <w:sz w:val="24"/>
          <w:szCs w:val="24"/>
          <w:color w:val="auto"/>
        </w:rPr>
        <w:t>Manter atualizados, junto à Anatel, os dados cadastrais de endereço, identificação dos diretores e responsáveis 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composição acionária quando for o caso.</w:t>
      </w:r>
    </w:p>
    <w:p>
      <w:pPr>
        <w:spacing w:after="0" w:line="2"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5.3.10 </w:t>
      </w:r>
      <w:r>
        <w:rPr>
          <w:rFonts w:ascii="Arial Narrow" w:cs="Arial Narrow" w:eastAsia="Arial Narrow" w:hAnsi="Arial Narrow"/>
          <w:sz w:val="24"/>
          <w:szCs w:val="24"/>
          <w:color w:val="auto"/>
        </w:rPr>
        <w:t>Manter as condições subjetivas, aferidas pela ANATEL, durante todo o período de exploração do serviço.</w:t>
      </w:r>
    </w:p>
    <w:p>
      <w:pPr>
        <w:spacing w:after="0" w:line="58"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5.4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observará o dever de zelar estritamente pelo sigilo inerente aos serviços de telecomunicações e pela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confidencialidade quanto aos dados e informações do assinante, empregando todos os meios e tecnologias necessárias para assegurar este direito dos usuários.</w:t>
      </w:r>
    </w:p>
    <w:p>
      <w:pPr>
        <w:spacing w:after="0" w:line="7" w:lineRule="exact"/>
        <w:rPr>
          <w:sz w:val="20"/>
          <w:szCs w:val="20"/>
          <w:color w:val="auto"/>
        </w:rPr>
      </w:pPr>
    </w:p>
    <w:p>
      <w:pPr>
        <w:jc w:val="both"/>
        <w:spacing w:after="0" w:line="284" w:lineRule="auto"/>
        <w:rPr>
          <w:sz w:val="20"/>
          <w:szCs w:val="20"/>
          <w:color w:val="auto"/>
        </w:rPr>
      </w:pPr>
      <w:r>
        <w:rPr>
          <w:rFonts w:ascii="Arial Narrow" w:cs="Arial Narrow" w:eastAsia="Arial Narrow" w:hAnsi="Arial Narrow"/>
          <w:sz w:val="24"/>
          <w:szCs w:val="24"/>
          <w:b w:val="1"/>
          <w:bCs w:val="1"/>
          <w:color w:val="auto"/>
        </w:rPr>
        <w:t xml:space="preserve">Parágrafo único.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tornará disponíveis os dados referentes à suspensão de sigilo de telecomunicações para 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autoridade judiciária ou legalmente investida desses poderes que determinar a suspensão de sigilo.</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Narrow" w:cs="Arial Narrow" w:eastAsia="Arial Narrow" w:hAnsi="Arial Narrow"/>
          <w:sz w:val="24"/>
          <w:szCs w:val="24"/>
          <w:color w:val="auto"/>
        </w:rPr>
        <w:t xml:space="preserve">Contrato SCM – </w:t>
      </w:r>
      <w:r>
        <w:rPr>
          <w:rFonts w:ascii="Arial Narrow" w:cs="Arial Narrow" w:eastAsia="Arial Narrow" w:hAnsi="Arial Narrow"/>
          <w:sz w:val="24"/>
          <w:szCs w:val="24"/>
          <w:b w:val="1"/>
          <w:bCs w:val="1"/>
          <w:color w:val="auto"/>
        </w:rPr>
        <w:t>IDC TELECOM LTDA</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EPP–</w:t>
      </w:r>
      <w:r>
        <w:rPr>
          <w:rFonts w:ascii="Arial Narrow" w:cs="Arial Narrow" w:eastAsia="Arial Narrow" w:hAnsi="Arial Narrow"/>
          <w:sz w:val="24"/>
          <w:szCs w:val="24"/>
          <w:color w:val="auto"/>
        </w:rPr>
        <w:t xml:space="preserve"> Página 5 de 11</w:t>
      </w:r>
    </w:p>
    <w:p>
      <w:pPr>
        <w:sectPr>
          <w:pgSz w:w="11900" w:h="16838" w:orient="portrait"/>
          <w:cols w:equalWidth="0" w:num="1">
            <w:col w:w="11180"/>
          </w:cols>
          <w:pgMar w:left="360" w:top="278" w:right="366" w:bottom="0" w:gutter="0" w:footer="0" w:header="0"/>
        </w:sectPr>
      </w:pPr>
    </w:p>
    <w:bookmarkStart w:id="5" w:name="page6"/>
    <w:bookmarkEnd w:id="5"/>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5.5 </w:t>
      </w:r>
      <w:r>
        <w:rPr>
          <w:rFonts w:ascii="Arial Narrow" w:cs="Arial Narrow" w:eastAsia="Arial Narrow" w:hAnsi="Arial Narrow"/>
          <w:sz w:val="24"/>
          <w:szCs w:val="24"/>
          <w:color w:val="auto"/>
        </w:rPr>
        <w:t>Toda e qualquer comunicação da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para com 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será formalizada por aviso escrito que será</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lançado junto ao documento de cobrança mensal e/ou mensagem enviada por correio-eletrônico (</w:t>
      </w:r>
      <w:r>
        <w:rPr>
          <w:rFonts w:ascii="Arial Narrow" w:cs="Arial Narrow" w:eastAsia="Arial Narrow" w:hAnsi="Arial Narrow"/>
          <w:sz w:val="24"/>
          <w:szCs w:val="24"/>
          <w:i w:val="1"/>
          <w:iCs w:val="1"/>
          <w:color w:val="auto"/>
        </w:rPr>
        <w:t>e-mail)</w:t>
      </w:r>
      <w:r>
        <w:rPr>
          <w:rFonts w:ascii="Arial Narrow" w:cs="Arial Narrow" w:eastAsia="Arial Narrow" w:hAnsi="Arial Narrow"/>
          <w:sz w:val="24"/>
          <w:szCs w:val="24"/>
          <w:color w:val="auto"/>
        </w:rPr>
        <w:t>, ou correspondência postal (via Correios) ou ainda, entrega pessoalmente.</w:t>
      </w:r>
    </w:p>
    <w:p>
      <w:pPr>
        <w:spacing w:after="0" w:line="223" w:lineRule="exact"/>
        <w:rPr>
          <w:sz w:val="20"/>
          <w:szCs w:val="20"/>
          <w:color w:val="auto"/>
        </w:rPr>
      </w:pPr>
    </w:p>
    <w:p>
      <w:pPr>
        <w:ind w:left="3080" w:hanging="368"/>
        <w:spacing w:after="0"/>
        <w:tabs>
          <w:tab w:leader="none" w:pos="3080" w:val="left"/>
        </w:tabs>
        <w:numPr>
          <w:ilvl w:val="0"/>
          <w:numId w:val="9"/>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00000A"/>
        </w:rPr>
        <w:t>CLÁUSULA SEXTA - DOS PARÂMETROS DE QUALIDADE</w:t>
      </w:r>
    </w:p>
    <w:p>
      <w:pPr>
        <w:spacing w:after="0" w:line="386" w:lineRule="exact"/>
        <w:rPr>
          <w:sz w:val="20"/>
          <w:szCs w:val="20"/>
          <w:color w:val="auto"/>
        </w:rPr>
      </w:pPr>
    </w:p>
    <w:p>
      <w:pPr>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6.1 </w:t>
      </w:r>
      <w:r>
        <w:rPr>
          <w:rFonts w:ascii="Arial Narrow" w:cs="Arial Narrow" w:eastAsia="Arial Narrow" w:hAnsi="Arial Narrow"/>
          <w:sz w:val="24"/>
          <w:szCs w:val="24"/>
          <w:color w:val="auto"/>
        </w:rPr>
        <w:t>São parâmetros de qualidade para a prestação do Serviço de Comunicação Multimídia, sem prejuízos de outros que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venham a ser definidos pela ANATEL, que devem ser observados pela </w:t>
      </w:r>
      <w:r>
        <w:rPr>
          <w:rFonts w:ascii="Arial Narrow" w:cs="Arial Narrow" w:eastAsia="Arial Narrow" w:hAnsi="Arial Narrow"/>
          <w:sz w:val="24"/>
          <w:szCs w:val="24"/>
          <w:b w:val="1"/>
          <w:bCs w:val="1"/>
          <w:color w:val="auto"/>
        </w:rPr>
        <w:t>PRESTADORA:</w:t>
      </w:r>
    </w:p>
    <w:p>
      <w:pPr>
        <w:spacing w:after="0" w:line="2"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6.1.1  </w:t>
      </w:r>
      <w:r>
        <w:rPr>
          <w:rFonts w:ascii="Arial Narrow" w:cs="Arial Narrow" w:eastAsia="Arial Narrow" w:hAnsi="Arial Narrow"/>
          <w:sz w:val="24"/>
          <w:szCs w:val="24"/>
          <w:color w:val="auto"/>
        </w:rPr>
        <w:t>Fornecimento de sinais respeitando as características estabelecidas na regulamentação;</w:t>
      </w:r>
    </w:p>
    <w:p>
      <w:pPr>
        <w:spacing w:after="0" w:line="53"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6.1.2  </w:t>
      </w:r>
      <w:r>
        <w:rPr>
          <w:rFonts w:ascii="Arial Narrow" w:cs="Arial Narrow" w:eastAsia="Arial Narrow" w:hAnsi="Arial Narrow"/>
          <w:sz w:val="24"/>
          <w:szCs w:val="24"/>
          <w:color w:val="auto"/>
        </w:rPr>
        <w:t>Disponibilidade dos serviços nos índices contratados;</w:t>
      </w:r>
    </w:p>
    <w:p>
      <w:pPr>
        <w:spacing w:after="0" w:line="56"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6.1.3  </w:t>
      </w:r>
      <w:r>
        <w:rPr>
          <w:rFonts w:ascii="Arial Narrow" w:cs="Arial Narrow" w:eastAsia="Arial Narrow" w:hAnsi="Arial Narrow"/>
          <w:sz w:val="24"/>
          <w:szCs w:val="24"/>
          <w:color w:val="auto"/>
        </w:rPr>
        <w:t>Emissão de sinais eletromagnéticos nos níveis estabelecidos em regulamentação;</w:t>
      </w:r>
    </w:p>
    <w:p>
      <w:pPr>
        <w:spacing w:after="0" w:line="58" w:lineRule="exact"/>
        <w:rPr>
          <w:sz w:val="20"/>
          <w:szCs w:val="20"/>
          <w:color w:val="auto"/>
        </w:rPr>
      </w:pPr>
    </w:p>
    <w:p>
      <w:pPr>
        <w:spacing w:after="0" w:line="285" w:lineRule="auto"/>
        <w:rPr>
          <w:sz w:val="20"/>
          <w:szCs w:val="20"/>
          <w:color w:val="auto"/>
        </w:rPr>
      </w:pPr>
      <w:r>
        <w:rPr>
          <w:rFonts w:ascii="Arial Narrow" w:cs="Arial Narrow" w:eastAsia="Arial Narrow" w:hAnsi="Arial Narrow"/>
          <w:sz w:val="24"/>
          <w:szCs w:val="24"/>
          <w:b w:val="1"/>
          <w:bCs w:val="1"/>
          <w:color w:val="auto"/>
        </w:rPr>
        <w:t xml:space="preserve">6.1.4 </w:t>
      </w:r>
      <w:r>
        <w:rPr>
          <w:rFonts w:ascii="Arial Narrow" w:cs="Arial Narrow" w:eastAsia="Arial Narrow" w:hAnsi="Arial Narrow"/>
          <w:sz w:val="24"/>
          <w:szCs w:val="24"/>
          <w:color w:val="auto"/>
        </w:rPr>
        <w:t>Divulgação de informação aos seus assinantes, de forma inequívoca, ampla e com antecedência razoável, quanto 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alterações de preços e condições de fruição do serviço;</w:t>
      </w:r>
    </w:p>
    <w:p>
      <w:pPr>
        <w:spacing w:after="0" w:line="5"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6.1.5  </w:t>
      </w:r>
      <w:r>
        <w:rPr>
          <w:rFonts w:ascii="Arial Narrow" w:cs="Arial Narrow" w:eastAsia="Arial Narrow" w:hAnsi="Arial Narrow"/>
          <w:sz w:val="24"/>
          <w:szCs w:val="24"/>
          <w:color w:val="auto"/>
        </w:rPr>
        <w:t>Rapidez no atendimento às solicitações e reclamações dos assinantes;</w:t>
      </w:r>
    </w:p>
    <w:p>
      <w:pPr>
        <w:spacing w:after="0" w:line="56"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6.1.6  </w:t>
      </w:r>
      <w:r>
        <w:rPr>
          <w:rFonts w:ascii="Arial Narrow" w:cs="Arial Narrow" w:eastAsia="Arial Narrow" w:hAnsi="Arial Narrow"/>
          <w:sz w:val="24"/>
          <w:szCs w:val="24"/>
          <w:color w:val="auto"/>
        </w:rPr>
        <w:t>Número de reclamações contra a prestadora;</w:t>
      </w:r>
    </w:p>
    <w:p>
      <w:pPr>
        <w:spacing w:after="0" w:line="58" w:lineRule="exact"/>
        <w:rPr>
          <w:sz w:val="20"/>
          <w:szCs w:val="20"/>
          <w:color w:val="auto"/>
        </w:rPr>
      </w:pPr>
    </w:p>
    <w:p>
      <w:pPr>
        <w:spacing w:after="0" w:line="285" w:lineRule="auto"/>
        <w:rPr>
          <w:sz w:val="20"/>
          <w:szCs w:val="20"/>
          <w:color w:val="auto"/>
        </w:rPr>
      </w:pPr>
      <w:r>
        <w:rPr>
          <w:rFonts w:ascii="Arial Narrow" w:cs="Arial Narrow" w:eastAsia="Arial Narrow" w:hAnsi="Arial Narrow"/>
          <w:sz w:val="24"/>
          <w:szCs w:val="24"/>
          <w:b w:val="1"/>
          <w:bCs w:val="1"/>
          <w:color w:val="auto"/>
        </w:rPr>
        <w:t xml:space="preserve">6.1.7 </w:t>
      </w:r>
      <w:r>
        <w:rPr>
          <w:rFonts w:ascii="Arial Narrow" w:cs="Arial Narrow" w:eastAsia="Arial Narrow" w:hAnsi="Arial Narrow"/>
          <w:sz w:val="24"/>
          <w:szCs w:val="24"/>
          <w:color w:val="auto"/>
        </w:rPr>
        <w:t>Fornecimento das informações necessárias à obtenção dos indicadores de qualidade do serviço, de planta, bem como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os econômico-financeiros, de forma a possibilitar a avaliação da qualidade na prestação do serviço.</w:t>
      </w:r>
    </w:p>
    <w:p>
      <w:pPr>
        <w:spacing w:after="0" w:line="335" w:lineRule="exact"/>
        <w:rPr>
          <w:sz w:val="20"/>
          <w:szCs w:val="20"/>
          <w:color w:val="auto"/>
        </w:rPr>
      </w:pPr>
    </w:p>
    <w:p>
      <w:pPr>
        <w:ind w:left="2240" w:hanging="358"/>
        <w:spacing w:after="0"/>
        <w:tabs>
          <w:tab w:leader="none" w:pos="2240" w:val="left"/>
        </w:tabs>
        <w:numPr>
          <w:ilvl w:val="0"/>
          <w:numId w:val="10"/>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00000A"/>
        </w:rPr>
        <w:t>CLÁUSULA SÉTIMA - DA MANUTENÇÃO E QUALIDADE DE TRANSMISSÃO</w:t>
      </w:r>
    </w:p>
    <w:p>
      <w:pPr>
        <w:spacing w:after="0" w:line="386"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7.1 </w:t>
      </w:r>
      <w:r>
        <w:rPr>
          <w:rFonts w:ascii="Arial Narrow" w:cs="Arial Narrow" w:eastAsia="Arial Narrow" w:hAnsi="Arial Narrow"/>
          <w:sz w:val="24"/>
          <w:szCs w:val="24"/>
          <w:color w:val="auto"/>
        </w:rPr>
        <w:t>Sendo os equipamentos necessários para conexão à internet de propriedade da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os serviços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manutenção/assistência técnica serão realizados com exclusividade pela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ou por assistência técnica por ela autorizada, ficando </w:t>
      </w:r>
      <w:r>
        <w:rPr>
          <w:rFonts w:ascii="Arial Narrow" w:cs="Arial Narrow" w:eastAsia="Arial Narrow" w:hAnsi="Arial Narrow"/>
          <w:sz w:val="24"/>
          <w:szCs w:val="24"/>
          <w:b w:val="1"/>
          <w:bCs w:val="1"/>
          <w:u w:val="single" w:color="auto"/>
          <w:color w:val="auto"/>
        </w:rPr>
        <w:t>EXPRESSAMENTE VEDADO</w:t>
      </w:r>
      <w:r>
        <w:rPr>
          <w:rFonts w:ascii="Arial Narrow" w:cs="Arial Narrow" w:eastAsia="Arial Narrow" w:hAnsi="Arial Narrow"/>
          <w:sz w:val="24"/>
          <w:szCs w:val="24"/>
          <w:color w:val="auto"/>
        </w:rPr>
        <w:t xml:space="preserve"> ao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w:t>
      </w:r>
    </w:p>
    <w:p>
      <w:pPr>
        <w:spacing w:after="0" w:line="7" w:lineRule="exact"/>
        <w:rPr>
          <w:sz w:val="20"/>
          <w:szCs w:val="20"/>
          <w:color w:val="auto"/>
        </w:rPr>
      </w:pPr>
    </w:p>
    <w:p>
      <w:pPr>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7.1.1 </w:t>
      </w:r>
      <w:r>
        <w:rPr>
          <w:rFonts w:ascii="Arial Narrow" w:cs="Arial Narrow" w:eastAsia="Arial Narrow" w:hAnsi="Arial Narrow"/>
          <w:sz w:val="24"/>
          <w:szCs w:val="24"/>
          <w:color w:val="auto"/>
        </w:rPr>
        <w:t>Proceder qualquer alteração na rede externa de distribuição dos sinais, ou nos pontos de sua conexão ao (s) aparelho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(s) retransmissor (es);</w:t>
      </w:r>
    </w:p>
    <w:p>
      <w:pPr>
        <w:spacing w:after="0" w:line="1"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7.1.2 </w:t>
      </w:r>
      <w:r>
        <w:rPr>
          <w:rFonts w:ascii="Arial Narrow" w:cs="Arial Narrow" w:eastAsia="Arial Narrow" w:hAnsi="Arial Narrow"/>
          <w:sz w:val="24"/>
          <w:szCs w:val="24"/>
          <w:color w:val="auto"/>
        </w:rPr>
        <w:t>Permitir que qualquer pessoa não autorizada pela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manipule a rede externa, ou qualquer outro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equipamento que a componha;</w:t>
      </w:r>
    </w:p>
    <w:p>
      <w:pPr>
        <w:spacing w:after="0" w:line="4"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7.1.3 </w:t>
      </w:r>
      <w:r>
        <w:rPr>
          <w:rFonts w:ascii="Arial Narrow" w:cs="Arial Narrow" w:eastAsia="Arial Narrow" w:hAnsi="Arial Narrow"/>
          <w:sz w:val="24"/>
          <w:szCs w:val="24"/>
          <w:color w:val="auto"/>
        </w:rPr>
        <w:t>Acoplar equipamento ao sistema de conexão do Serviço de Comunicação Multimídia (SCM) que permita a recepção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serviço não contratado pelo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com 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w:t>
      </w:r>
    </w:p>
    <w:p>
      <w:pPr>
        <w:spacing w:after="0" w:line="1" w:lineRule="exact"/>
        <w:rPr>
          <w:sz w:val="20"/>
          <w:szCs w:val="20"/>
          <w:color w:val="auto"/>
        </w:rPr>
      </w:pPr>
    </w:p>
    <w:p>
      <w:pPr>
        <w:jc w:val="both"/>
        <w:spacing w:after="0" w:line="288" w:lineRule="auto"/>
        <w:rPr>
          <w:sz w:val="20"/>
          <w:szCs w:val="20"/>
          <w:color w:val="auto"/>
        </w:rPr>
      </w:pPr>
      <w:r>
        <w:rPr>
          <w:rFonts w:ascii="Arial Narrow" w:cs="Arial Narrow" w:eastAsia="Arial Narrow" w:hAnsi="Arial Narrow"/>
          <w:sz w:val="24"/>
          <w:szCs w:val="24"/>
          <w:b w:val="1"/>
          <w:bCs w:val="1"/>
          <w:color w:val="auto"/>
        </w:rPr>
        <w:t xml:space="preserve">7.2 </w:t>
      </w:r>
      <w:r>
        <w:rPr>
          <w:rFonts w:ascii="Arial Narrow" w:cs="Arial Narrow" w:eastAsia="Arial Narrow" w:hAnsi="Arial Narrow"/>
          <w:sz w:val="24"/>
          <w:szCs w:val="24"/>
          <w:color w:val="auto"/>
        </w:rPr>
        <w:t>Em respeito ao Código de Defesa do Consumidor, ao artigo 3º, inciso XIII da Resolução 632/2014 da ANATEL, os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equipamentos necessários para a conexão com a rede da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quando desta contratação, serem disponibilizados pelos </w:t>
      </w:r>
      <w:r>
        <w:rPr>
          <w:rFonts w:ascii="Arial Narrow" w:cs="Arial Narrow" w:eastAsia="Arial Narrow" w:hAnsi="Arial Narrow"/>
          <w:sz w:val="24"/>
          <w:szCs w:val="24"/>
          <w:b w:val="1"/>
          <w:bCs w:val="1"/>
          <w:color w:val="auto"/>
        </w:rPr>
        <w:t>ASSINANTES</w:t>
      </w:r>
      <w:r>
        <w:rPr>
          <w:rFonts w:ascii="Arial Narrow" w:cs="Arial Narrow" w:eastAsia="Arial Narrow" w:hAnsi="Arial Narrow"/>
          <w:sz w:val="24"/>
          <w:szCs w:val="24"/>
          <w:color w:val="auto"/>
        </w:rPr>
        <w:t xml:space="preserve"> (do seu acervo particular) ou através de fornecimento por terceiros estranhos a este negócio jurídico, ficando, neste caso, os </w:t>
      </w:r>
      <w:r>
        <w:rPr>
          <w:rFonts w:ascii="Arial Narrow" w:cs="Arial Narrow" w:eastAsia="Arial Narrow" w:hAnsi="Arial Narrow"/>
          <w:sz w:val="24"/>
          <w:szCs w:val="24"/>
          <w:b w:val="1"/>
          <w:bCs w:val="1"/>
          <w:color w:val="auto"/>
        </w:rPr>
        <w:t>ASSINANTES</w:t>
      </w:r>
      <w:r>
        <w:rPr>
          <w:rFonts w:ascii="Arial Narrow" w:cs="Arial Narrow" w:eastAsia="Arial Narrow" w:hAnsi="Arial Narrow"/>
          <w:sz w:val="24"/>
          <w:szCs w:val="24"/>
          <w:color w:val="auto"/>
        </w:rPr>
        <w:t xml:space="preserve"> responsáveis pela sua configuração, qualidade, garantia, manutenção e conservação, excluindo 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de qualquer responsabilidade sobre estes equipamentos, bem como se os serviços objetos do presente contrato não puderem ser executados corretamente por problemas oriundos dos mesmos.</w:t>
      </w: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Parágrafo Único: </w:t>
      </w:r>
      <w:r>
        <w:rPr>
          <w:rFonts w:ascii="Arial Narrow" w:cs="Arial Narrow" w:eastAsia="Arial Narrow" w:hAnsi="Arial Narrow"/>
          <w:sz w:val="24"/>
          <w:szCs w:val="24"/>
          <w:color w:val="auto"/>
        </w:rPr>
        <w:t>A manutenção dos equipamentos de propriedade do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necessários à prestação dos serviços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será de sua inteira responsabilidade, podendo 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solicitar assistência à </w:t>
      </w:r>
      <w:r>
        <w:rPr>
          <w:rFonts w:ascii="Arial Narrow" w:cs="Arial Narrow" w:eastAsia="Arial Narrow" w:hAnsi="Arial Narrow"/>
          <w:sz w:val="24"/>
          <w:szCs w:val="24"/>
          <w:b w:val="1"/>
          <w:bCs w:val="1"/>
          <w:color w:val="auto"/>
        </w:rPr>
        <w:t>PRESTADORA AUTORIZADA</w:t>
      </w:r>
      <w:r>
        <w:rPr>
          <w:rFonts w:ascii="Arial Narrow" w:cs="Arial Narrow" w:eastAsia="Arial Narrow" w:hAnsi="Arial Narrow"/>
          <w:sz w:val="24"/>
          <w:szCs w:val="24"/>
          <w:color w:val="auto"/>
        </w:rPr>
        <w:t>, se estabelecida condição para tanto entre as partes.</w:t>
      </w:r>
    </w:p>
    <w:p>
      <w:pPr>
        <w:spacing w:after="0" w:line="6"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7.3 </w:t>
      </w:r>
      <w:r>
        <w:rPr>
          <w:rFonts w:ascii="Arial Narrow" w:cs="Arial Narrow" w:eastAsia="Arial Narrow" w:hAnsi="Arial Narrow"/>
          <w:sz w:val="24"/>
          <w:szCs w:val="24"/>
          <w:color w:val="auto"/>
        </w:rPr>
        <w:t>A solicitação para manutenção/conserto (assistência técnica) dos serviços será computada a partir da sua efetiva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comunicação pelo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à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comunicação esta, que deverá ser formalizada por fax, correio eletrônico, ou telefone. A solicitação será protocolada pela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que fornecerá o número do protocolo de atendimento ao</w:t>
      </w:r>
    </w:p>
    <w:p>
      <w:pPr>
        <w:spacing w:after="0" w:line="5"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w:t>
      </w:r>
    </w:p>
    <w:p>
      <w:pPr>
        <w:spacing w:after="0" w:line="55"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Parágrafo Único: </w:t>
      </w:r>
      <w:r>
        <w:rPr>
          <w:rFonts w:ascii="Arial Narrow" w:cs="Arial Narrow" w:eastAsia="Arial Narrow" w:hAnsi="Arial Narrow"/>
          <w:sz w:val="24"/>
          <w:szCs w:val="24"/>
          <w:color w:val="auto"/>
        </w:rPr>
        <w:t>Quando efetuada a solicitação pelo</w:t>
      </w:r>
      <w:r>
        <w:rPr>
          <w:rFonts w:ascii="Arial Narrow" w:cs="Arial Narrow" w:eastAsia="Arial Narrow" w:hAnsi="Arial Narrow"/>
          <w:sz w:val="24"/>
          <w:szCs w:val="24"/>
          <w:b w:val="1"/>
          <w:bCs w:val="1"/>
          <w:color w:val="auto"/>
        </w:rPr>
        <w:t xml:space="preserve"> ASSINANTE</w:t>
      </w:r>
      <w:r>
        <w:rPr>
          <w:rFonts w:ascii="Arial Narrow" w:cs="Arial Narrow" w:eastAsia="Arial Narrow" w:hAnsi="Arial Narrow"/>
          <w:sz w:val="24"/>
          <w:szCs w:val="24"/>
          <w:color w:val="auto"/>
        </w:rPr>
        <w:t>, e as falhas não forem atribuíveis à</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 tal</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solicitação acarretará cobrança do valor referente à visita técnica ocorrida, cabendo ao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certificar-se previamente</w:t>
      </w:r>
    </w:p>
    <w:p>
      <w:pPr>
        <w:spacing w:after="0" w:line="214" w:lineRule="exact"/>
        <w:rPr>
          <w:sz w:val="20"/>
          <w:szCs w:val="20"/>
          <w:color w:val="auto"/>
        </w:rPr>
      </w:pPr>
    </w:p>
    <w:p>
      <w:pPr>
        <w:jc w:val="center"/>
        <w:spacing w:after="0"/>
        <w:rPr>
          <w:sz w:val="20"/>
          <w:szCs w:val="20"/>
          <w:color w:val="auto"/>
        </w:rPr>
      </w:pPr>
      <w:r>
        <w:rPr>
          <w:rFonts w:ascii="Arial Narrow" w:cs="Arial Narrow" w:eastAsia="Arial Narrow" w:hAnsi="Arial Narrow"/>
          <w:sz w:val="24"/>
          <w:szCs w:val="24"/>
          <w:color w:val="auto"/>
        </w:rPr>
        <w:t xml:space="preserve">Contrato SCM – </w:t>
      </w:r>
      <w:r>
        <w:rPr>
          <w:rFonts w:ascii="Arial Narrow" w:cs="Arial Narrow" w:eastAsia="Arial Narrow" w:hAnsi="Arial Narrow"/>
          <w:sz w:val="24"/>
          <w:szCs w:val="24"/>
          <w:b w:val="1"/>
          <w:bCs w:val="1"/>
          <w:color w:val="auto"/>
        </w:rPr>
        <w:t>IDC TELECOM LTDA</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EPP–</w:t>
      </w:r>
      <w:r>
        <w:rPr>
          <w:rFonts w:ascii="Arial Narrow" w:cs="Arial Narrow" w:eastAsia="Arial Narrow" w:hAnsi="Arial Narrow"/>
          <w:sz w:val="24"/>
          <w:szCs w:val="24"/>
          <w:color w:val="auto"/>
        </w:rPr>
        <w:t xml:space="preserve"> Página 6 de 11</w:t>
      </w:r>
    </w:p>
    <w:p>
      <w:pPr>
        <w:sectPr>
          <w:pgSz w:w="11900" w:h="16838" w:orient="portrait"/>
          <w:cols w:equalWidth="0" w:num="1">
            <w:col w:w="11180"/>
          </w:cols>
          <w:pgMar w:left="360" w:top="278" w:right="366" w:bottom="0" w:gutter="0" w:footer="0" w:header="0"/>
        </w:sectPr>
      </w:pPr>
    </w:p>
    <w:bookmarkStart w:id="6" w:name="page7"/>
    <w:bookmarkEnd w:id="6"/>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color w:val="auto"/>
        </w:rPr>
        <w:t xml:space="preserve">do valor praticado, à época, pela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Este valor será cobrado por documento de cobrança em separado ou em conjunto com o documento de cobrança da assinatura.</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7.4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compromete-se a atender as solicitações de reparo por falhas ou defeitos do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resolvendo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num prazo de até </w:t>
      </w:r>
      <w:r>
        <w:rPr>
          <w:rFonts w:ascii="Arial Narrow" w:cs="Arial Narrow" w:eastAsia="Arial Narrow" w:hAnsi="Arial Narrow"/>
          <w:sz w:val="24"/>
          <w:szCs w:val="24"/>
          <w:b w:val="1"/>
          <w:bCs w:val="1"/>
          <w:color w:val="auto"/>
          <w:highlight w:val="yellow"/>
        </w:rPr>
        <w:t>48 (quarenta e oito)</w:t>
      </w:r>
      <w:r>
        <w:rPr>
          <w:rFonts w:ascii="Arial Narrow" w:cs="Arial Narrow" w:eastAsia="Arial Narrow" w:hAnsi="Arial Narrow"/>
          <w:sz w:val="24"/>
          <w:szCs w:val="24"/>
          <w:color w:val="auto"/>
        </w:rPr>
        <w:t xml:space="preserve"> horas a contar de sua solicitação protocolada.</w:t>
      </w:r>
    </w:p>
    <w:p>
      <w:pPr>
        <w:spacing w:after="0" w:line="4" w:lineRule="exact"/>
        <w:rPr>
          <w:sz w:val="20"/>
          <w:szCs w:val="20"/>
          <w:color w:val="auto"/>
        </w:rPr>
      </w:pPr>
    </w:p>
    <w:p>
      <w:pPr>
        <w:jc w:val="both"/>
        <w:ind w:right="20"/>
        <w:spacing w:after="0" w:line="285" w:lineRule="auto"/>
        <w:rPr>
          <w:sz w:val="20"/>
          <w:szCs w:val="20"/>
          <w:color w:val="auto"/>
        </w:rPr>
      </w:pPr>
      <w:r>
        <w:rPr>
          <w:rFonts w:ascii="Arial Narrow" w:cs="Arial Narrow" w:eastAsia="Arial Narrow" w:hAnsi="Arial Narrow"/>
          <w:sz w:val="24"/>
          <w:szCs w:val="24"/>
          <w:b w:val="1"/>
          <w:bCs w:val="1"/>
          <w:color w:val="auto"/>
        </w:rPr>
        <w:t xml:space="preserve">7.5 </w:t>
      </w:r>
      <w:r>
        <w:rPr>
          <w:rFonts w:ascii="Arial Narrow" w:cs="Arial Narrow" w:eastAsia="Arial Narrow" w:hAnsi="Arial Narrow"/>
          <w:sz w:val="24"/>
          <w:szCs w:val="24"/>
          <w:color w:val="auto"/>
        </w:rPr>
        <w:t>Não estão previstas neste contrato instalações de quaisquer tipos de interface adicional entre o ponto de terminação (cabo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de rede do rádio) e o equipamento do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7.6 </w:t>
      </w:r>
      <w:r>
        <w:rPr>
          <w:rFonts w:ascii="Arial Narrow" w:cs="Arial Narrow" w:eastAsia="Arial Narrow" w:hAnsi="Arial Narrow"/>
          <w:sz w:val="24"/>
          <w:szCs w:val="24"/>
          <w:color w:val="auto"/>
        </w:rPr>
        <w:t>Reconhecendo que 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somente oferece os meios de transmissão, emissão e recepção de informações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multimídia, 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a isenta de quaisquer responsabilidades nas hipóteses de interrupção de suas atividades em decorrência de fato de terceiro, caso fortuito ou força maior, incluindo eventos imprevisíveis ocasionados por fenômenos da natureza, inclusive restrições ou limitações que lhe sejam impostas pelo poder público, seja em caráter eventual ou definitivo, ou, ainda, falta ou queda brusca de energia; danos involuntários que exijam o desligamento temporário do sistema em razão de reparos ou manutenção de equipamentos; a interrupção de sinais pelas fornecedoras de acesso à rede mundial; características técnicas dos aparelhos receptores do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que prejudiquem a recepção do sinal; e outros tipos de limitações técnicas ou intercorrências alheias à vontade da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w:t>
      </w:r>
    </w:p>
    <w:p>
      <w:pPr>
        <w:spacing w:after="0" w:line="338" w:lineRule="exact"/>
        <w:rPr>
          <w:sz w:val="20"/>
          <w:szCs w:val="20"/>
          <w:color w:val="auto"/>
        </w:rPr>
      </w:pPr>
    </w:p>
    <w:p>
      <w:pPr>
        <w:ind w:left="3560" w:hanging="351"/>
        <w:spacing w:after="0"/>
        <w:tabs>
          <w:tab w:leader="none" w:pos="3560" w:val="left"/>
        </w:tabs>
        <w:numPr>
          <w:ilvl w:val="0"/>
          <w:numId w:val="11"/>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OITAVA – DO PLANO DE SERVIÇO</w:t>
      </w:r>
    </w:p>
    <w:p>
      <w:pPr>
        <w:spacing w:after="0" w:line="389"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8.1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se compromete a fornecer o serviço da forma como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b w:val="1"/>
          <w:bCs w:val="1"/>
          <w:u w:val="single" w:color="auto"/>
          <w:color w:val="auto"/>
        </w:rPr>
        <w:t>ofertado e contratado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pelo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no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respectivo </w:t>
      </w:r>
      <w:r>
        <w:rPr>
          <w:rFonts w:ascii="Arial Narrow" w:cs="Arial Narrow" w:eastAsia="Arial Narrow" w:hAnsi="Arial Narrow"/>
          <w:sz w:val="24"/>
          <w:szCs w:val="24"/>
          <w:b w:val="1"/>
          <w:bCs w:val="1"/>
          <w:color w:val="auto"/>
        </w:rPr>
        <w:t>TERMO DE ADESÃO</w:t>
      </w:r>
      <w:r>
        <w:rPr>
          <w:rFonts w:ascii="Arial Narrow" w:cs="Arial Narrow" w:eastAsia="Arial Narrow" w:hAnsi="Arial Narrow"/>
          <w:sz w:val="24"/>
          <w:szCs w:val="24"/>
          <w:color w:val="auto"/>
        </w:rPr>
        <w:t xml:space="preserve">, documento no qual será especificado previamente ao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as seguintes informações:</w:t>
      </w:r>
    </w:p>
    <w:p>
      <w:pPr>
        <w:spacing w:after="0" w:line="7"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8.1.1 VELOCIDADE: </w:t>
      </w:r>
      <w:r>
        <w:rPr>
          <w:rFonts w:ascii="Arial Narrow" w:cs="Arial Narrow" w:eastAsia="Arial Narrow" w:hAnsi="Arial Narrow"/>
          <w:sz w:val="24"/>
          <w:szCs w:val="24"/>
          <w:color w:val="auto"/>
        </w:rPr>
        <w:t>Taxa de velocidade máxima de download e upload que será fornecido ao</w:t>
      </w:r>
      <w:r>
        <w:rPr>
          <w:rFonts w:ascii="Arial Narrow" w:cs="Arial Narrow" w:eastAsia="Arial Narrow" w:hAnsi="Arial Narrow"/>
          <w:sz w:val="24"/>
          <w:szCs w:val="24"/>
          <w:b w:val="1"/>
          <w:bCs w:val="1"/>
          <w:color w:val="auto"/>
        </w:rPr>
        <w:t xml:space="preserve"> ASSINANTE</w:t>
      </w:r>
      <w:r>
        <w:rPr>
          <w:rFonts w:ascii="Arial Narrow" w:cs="Arial Narrow" w:eastAsia="Arial Narrow" w:hAnsi="Arial Narrow"/>
          <w:sz w:val="24"/>
          <w:szCs w:val="24"/>
          <w:color w:val="auto"/>
        </w:rPr>
        <w:t>, conforme o</w:t>
      </w:r>
      <w:r>
        <w:rPr>
          <w:rFonts w:ascii="Arial Narrow" w:cs="Arial Narrow" w:eastAsia="Arial Narrow" w:hAnsi="Arial Narrow"/>
          <w:sz w:val="24"/>
          <w:szCs w:val="24"/>
          <w:b w:val="1"/>
          <w:bCs w:val="1"/>
          <w:color w:val="auto"/>
        </w:rPr>
        <w:t xml:space="preserve"> Plano de Serviço </w:t>
      </w:r>
      <w:r>
        <w:rPr>
          <w:rFonts w:ascii="Arial Narrow" w:cs="Arial Narrow" w:eastAsia="Arial Narrow" w:hAnsi="Arial Narrow"/>
          <w:sz w:val="24"/>
          <w:szCs w:val="24"/>
          <w:color w:val="auto"/>
        </w:rPr>
        <w:t>contratado, respeitando-se a regulamentação específica;</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8.1.2 GARANTIA DE BANDA: </w:t>
      </w:r>
      <w:r>
        <w:rPr>
          <w:rFonts w:ascii="Arial Narrow" w:cs="Arial Narrow" w:eastAsia="Arial Narrow" w:hAnsi="Arial Narrow"/>
          <w:sz w:val="24"/>
          <w:szCs w:val="24"/>
          <w:color w:val="auto"/>
        </w:rPr>
        <w:t>Taxa mínima de velocidade de download e upload garantida pela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ao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conforme o</w:t>
      </w:r>
      <w:r>
        <w:rPr>
          <w:rFonts w:ascii="Arial Narrow" w:cs="Arial Narrow" w:eastAsia="Arial Narrow" w:hAnsi="Arial Narrow"/>
          <w:sz w:val="24"/>
          <w:szCs w:val="24"/>
          <w:b w:val="1"/>
          <w:bCs w:val="1"/>
          <w:color w:val="auto"/>
        </w:rPr>
        <w:t xml:space="preserve"> Plano de Serviço </w:t>
      </w:r>
      <w:r>
        <w:rPr>
          <w:rFonts w:ascii="Arial Narrow" w:cs="Arial Narrow" w:eastAsia="Arial Narrow" w:hAnsi="Arial Narrow"/>
          <w:sz w:val="24"/>
          <w:szCs w:val="24"/>
          <w:color w:val="auto"/>
        </w:rPr>
        <w:t>contratado, respeitando-se a regulamentação específica;</w:t>
      </w:r>
    </w:p>
    <w:p>
      <w:pPr>
        <w:spacing w:after="0" w:line="2"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8.1.2.1 </w:t>
      </w:r>
      <w:r>
        <w:rPr>
          <w:rFonts w:ascii="Arial Narrow" w:cs="Arial Narrow" w:eastAsia="Arial Narrow" w:hAnsi="Arial Narrow"/>
          <w:sz w:val="24"/>
          <w:szCs w:val="24"/>
          <w:color w:val="auto"/>
        </w:rPr>
        <w:t>Conforme a Resolução nº 574/2011, no momento 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é</w:t>
      </w:r>
      <w:r>
        <w:rPr>
          <w:rFonts w:ascii="Arial Narrow" w:cs="Arial Narrow" w:eastAsia="Arial Narrow" w:hAnsi="Arial Narrow"/>
          <w:sz w:val="24"/>
          <w:szCs w:val="24"/>
          <w:b w:val="1"/>
          <w:bCs w:val="1"/>
          <w:color w:val="auto"/>
        </w:rPr>
        <w:t xml:space="preserve"> ISENTA </w:t>
      </w:r>
      <w:r>
        <w:rPr>
          <w:rFonts w:ascii="Arial Narrow" w:cs="Arial Narrow" w:eastAsia="Arial Narrow" w:hAnsi="Arial Narrow"/>
          <w:sz w:val="24"/>
          <w:szCs w:val="24"/>
          <w:color w:val="auto"/>
        </w:rPr>
        <w:t>de obrigatoriedade no cumprimento dos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valores de </w:t>
      </w:r>
      <w:r>
        <w:rPr>
          <w:rFonts w:ascii="Arial Narrow" w:cs="Arial Narrow" w:eastAsia="Arial Narrow" w:hAnsi="Arial Narrow"/>
          <w:sz w:val="24"/>
          <w:szCs w:val="24"/>
          <w:b w:val="1"/>
          <w:bCs w:val="1"/>
          <w:color w:val="auto"/>
        </w:rPr>
        <w:t>Garantia de Banda</w:t>
      </w:r>
      <w:r>
        <w:rPr>
          <w:rFonts w:ascii="Arial Narrow" w:cs="Arial Narrow" w:eastAsia="Arial Narrow" w:hAnsi="Arial Narrow"/>
          <w:sz w:val="24"/>
          <w:szCs w:val="24"/>
          <w:color w:val="auto"/>
        </w:rPr>
        <w:t xml:space="preserve"> presentes na referida resolução, assim, fica 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ciente que no </w:t>
      </w:r>
      <w:r>
        <w:rPr>
          <w:rFonts w:ascii="Arial Narrow" w:cs="Arial Narrow" w:eastAsia="Arial Narrow" w:hAnsi="Arial Narrow"/>
          <w:sz w:val="24"/>
          <w:szCs w:val="24"/>
          <w:b w:val="1"/>
          <w:bCs w:val="1"/>
          <w:color w:val="auto"/>
        </w:rPr>
        <w:t>TERMO DE ADESÃO</w:t>
      </w:r>
      <w:r>
        <w:rPr>
          <w:rFonts w:ascii="Arial Narrow" w:cs="Arial Narrow" w:eastAsia="Arial Narrow" w:hAnsi="Arial Narrow"/>
          <w:sz w:val="24"/>
          <w:szCs w:val="24"/>
          <w:color w:val="auto"/>
        </w:rPr>
        <w:t xml:space="preserve"> estão registrados os valores de </w:t>
      </w:r>
      <w:r>
        <w:rPr>
          <w:rFonts w:ascii="Arial Narrow" w:cs="Arial Narrow" w:eastAsia="Arial Narrow" w:hAnsi="Arial Narrow"/>
          <w:sz w:val="24"/>
          <w:szCs w:val="24"/>
          <w:b w:val="1"/>
          <w:bCs w:val="1"/>
          <w:color w:val="auto"/>
        </w:rPr>
        <w:t>Garantia de Banda</w:t>
      </w:r>
      <w:r>
        <w:rPr>
          <w:rFonts w:ascii="Arial Narrow" w:cs="Arial Narrow" w:eastAsia="Arial Narrow" w:hAnsi="Arial Narrow"/>
          <w:sz w:val="24"/>
          <w:szCs w:val="24"/>
          <w:color w:val="auto"/>
        </w:rPr>
        <w:t xml:space="preserve"> com o qual 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trabalha no momento da contratação.</w:t>
      </w:r>
    </w:p>
    <w:p>
      <w:pPr>
        <w:spacing w:after="0" w:line="6"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8.1.3 FRANQUIA: </w:t>
      </w:r>
      <w:r>
        <w:rPr>
          <w:rFonts w:ascii="Arial Narrow" w:cs="Arial Narrow" w:eastAsia="Arial Narrow" w:hAnsi="Arial Narrow"/>
          <w:sz w:val="24"/>
          <w:szCs w:val="24"/>
          <w:color w:val="auto"/>
        </w:rPr>
        <w:t>Quantidade de dados transferidas pelo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por meio da utilização do serviço fornecido pela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durante o período mensal de utilização. O valor máximo da franquia, quando aplicável, será informado no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respectivo </w:t>
      </w:r>
      <w:r>
        <w:rPr>
          <w:rFonts w:ascii="Arial Narrow" w:cs="Arial Narrow" w:eastAsia="Arial Narrow" w:hAnsi="Arial Narrow"/>
          <w:sz w:val="24"/>
          <w:szCs w:val="24"/>
          <w:b w:val="1"/>
          <w:bCs w:val="1"/>
          <w:color w:val="auto"/>
        </w:rPr>
        <w:t>TERMO DE ADESÃO.</w:t>
      </w:r>
    </w:p>
    <w:p>
      <w:pPr>
        <w:spacing w:after="0" w:line="7"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8.1.3.1 </w:t>
      </w:r>
      <w:r>
        <w:rPr>
          <w:rFonts w:ascii="Arial Narrow" w:cs="Arial Narrow" w:eastAsia="Arial Narrow" w:hAnsi="Arial Narrow"/>
          <w:sz w:val="24"/>
          <w:szCs w:val="24"/>
          <w:color w:val="auto"/>
        </w:rPr>
        <w:t>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fica ciente que, ao atingir a</w:t>
      </w:r>
      <w:r>
        <w:rPr>
          <w:rFonts w:ascii="Arial Narrow" w:cs="Arial Narrow" w:eastAsia="Arial Narrow" w:hAnsi="Arial Narrow"/>
          <w:sz w:val="24"/>
          <w:szCs w:val="24"/>
          <w:b w:val="1"/>
          <w:bCs w:val="1"/>
          <w:color w:val="auto"/>
        </w:rPr>
        <w:t xml:space="preserve"> Franquia </w:t>
      </w:r>
      <w:r>
        <w:rPr>
          <w:rFonts w:ascii="Arial Narrow" w:cs="Arial Narrow" w:eastAsia="Arial Narrow" w:hAnsi="Arial Narrow"/>
          <w:sz w:val="24"/>
          <w:szCs w:val="24"/>
          <w:color w:val="auto"/>
        </w:rPr>
        <w:t>referente ao</w:t>
      </w:r>
      <w:r>
        <w:rPr>
          <w:rFonts w:ascii="Arial Narrow" w:cs="Arial Narrow" w:eastAsia="Arial Narrow" w:hAnsi="Arial Narrow"/>
          <w:sz w:val="24"/>
          <w:szCs w:val="24"/>
          <w:b w:val="1"/>
          <w:bCs w:val="1"/>
          <w:color w:val="auto"/>
        </w:rPr>
        <w:t xml:space="preserve"> Plano de Serviço </w:t>
      </w:r>
      <w:r>
        <w:rPr>
          <w:rFonts w:ascii="Arial Narrow" w:cs="Arial Narrow" w:eastAsia="Arial Narrow" w:hAnsi="Arial Narrow"/>
          <w:sz w:val="24"/>
          <w:szCs w:val="24"/>
          <w:color w:val="auto"/>
        </w:rPr>
        <w:t>contratado poderá ter sua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velocidade de transmissão de dados </w:t>
      </w:r>
      <w:r>
        <w:rPr>
          <w:rFonts w:ascii="Arial Narrow" w:cs="Arial Narrow" w:eastAsia="Arial Narrow" w:hAnsi="Arial Narrow"/>
          <w:sz w:val="24"/>
          <w:szCs w:val="24"/>
          <w:b w:val="1"/>
          <w:bCs w:val="1"/>
          <w:u w:val="single" w:color="auto"/>
          <w:color w:val="auto"/>
        </w:rPr>
        <w:t>reduzida</w:t>
      </w:r>
      <w:r>
        <w:rPr>
          <w:rFonts w:ascii="Arial Narrow" w:cs="Arial Narrow" w:eastAsia="Arial Narrow" w:hAnsi="Arial Narrow"/>
          <w:sz w:val="24"/>
          <w:szCs w:val="24"/>
          <w:color w:val="auto"/>
        </w:rPr>
        <w:t xml:space="preserve">, conforme informado pela </w:t>
      </w:r>
      <w:r>
        <w:rPr>
          <w:rFonts w:ascii="Arial Narrow" w:cs="Arial Narrow" w:eastAsia="Arial Narrow" w:hAnsi="Arial Narrow"/>
          <w:sz w:val="24"/>
          <w:szCs w:val="24"/>
          <w:b w:val="1"/>
          <w:bCs w:val="1"/>
          <w:color w:val="auto"/>
        </w:rPr>
        <w:t>PRESTADORA.</w:t>
      </w:r>
    </w:p>
    <w:p>
      <w:pPr>
        <w:spacing w:after="0" w:line="335" w:lineRule="exact"/>
        <w:rPr>
          <w:sz w:val="20"/>
          <w:szCs w:val="20"/>
          <w:color w:val="auto"/>
        </w:rPr>
      </w:pPr>
    </w:p>
    <w:p>
      <w:pPr>
        <w:ind w:left="2000" w:hanging="358"/>
        <w:spacing w:after="0"/>
        <w:tabs>
          <w:tab w:leader="none" w:pos="2000" w:val="left"/>
        </w:tabs>
        <w:numPr>
          <w:ilvl w:val="0"/>
          <w:numId w:val="12"/>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NONA – DOS VALORES, FORMAS DE PAGAMENTOS E REAJUSTES</w:t>
      </w:r>
    </w:p>
    <w:p>
      <w:pPr>
        <w:spacing w:after="0" w:line="387"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9.1 </w:t>
      </w:r>
      <w:r>
        <w:rPr>
          <w:rFonts w:ascii="Arial Narrow" w:cs="Arial Narrow" w:eastAsia="Arial Narrow" w:hAnsi="Arial Narrow"/>
          <w:sz w:val="24"/>
          <w:szCs w:val="24"/>
          <w:color w:val="auto"/>
        </w:rPr>
        <w:t>Para ativação dos serviços, 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deverá pagar à</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valor de</w:t>
      </w:r>
      <w:r>
        <w:rPr>
          <w:rFonts w:ascii="Arial Narrow" w:cs="Arial Narrow" w:eastAsia="Arial Narrow" w:hAnsi="Arial Narrow"/>
          <w:sz w:val="24"/>
          <w:szCs w:val="24"/>
          <w:b w:val="1"/>
          <w:bCs w:val="1"/>
          <w:color w:val="auto"/>
        </w:rPr>
        <w:t xml:space="preserve"> TAXA DE ATIVAÇÃO/ADESÃO, </w:t>
      </w:r>
      <w:r>
        <w:rPr>
          <w:rFonts w:ascii="Arial Narrow" w:cs="Arial Narrow" w:eastAsia="Arial Narrow" w:hAnsi="Arial Narrow"/>
          <w:sz w:val="24"/>
          <w:szCs w:val="24"/>
          <w:color w:val="auto"/>
        </w:rPr>
        <w:t>nas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condições descritas no </w:t>
      </w:r>
      <w:r>
        <w:rPr>
          <w:rFonts w:ascii="Arial Narrow" w:cs="Arial Narrow" w:eastAsia="Arial Narrow" w:hAnsi="Arial Narrow"/>
          <w:sz w:val="24"/>
          <w:szCs w:val="24"/>
          <w:b w:val="1"/>
          <w:bCs w:val="1"/>
          <w:color w:val="auto"/>
        </w:rPr>
        <w:t>TERMO DE ADESÃO.</w:t>
      </w:r>
    </w:p>
    <w:p>
      <w:pPr>
        <w:spacing w:after="0" w:line="4"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9.2 </w:t>
      </w:r>
      <w:r>
        <w:rPr>
          <w:rFonts w:ascii="Arial Narrow" w:cs="Arial Narrow" w:eastAsia="Arial Narrow" w:hAnsi="Arial Narrow"/>
          <w:sz w:val="24"/>
          <w:szCs w:val="24"/>
          <w:color w:val="auto"/>
        </w:rPr>
        <w:t>Pela prestação dos serviços mensalmente, 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deverá pagar à</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os valores correspondentes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previamente acordados de acordo com o plano escolhido, conforme as seguintes características contidas no </w:t>
      </w:r>
      <w:r>
        <w:rPr>
          <w:rFonts w:ascii="Arial Narrow" w:cs="Arial Narrow" w:eastAsia="Arial Narrow" w:hAnsi="Arial Narrow"/>
          <w:sz w:val="24"/>
          <w:szCs w:val="24"/>
          <w:b w:val="1"/>
          <w:bCs w:val="1"/>
          <w:color w:val="auto"/>
        </w:rPr>
        <w:t>TERMO DE</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 xml:space="preserve">ADESÃO </w:t>
      </w:r>
      <w:r>
        <w:rPr>
          <w:rFonts w:ascii="Arial Narrow" w:cs="Arial Narrow" w:eastAsia="Arial Narrow" w:hAnsi="Arial Narrow"/>
          <w:sz w:val="24"/>
          <w:szCs w:val="24"/>
          <w:color w:val="auto"/>
        </w:rPr>
        <w:t>assinado pelo</w:t>
      </w:r>
      <w:r>
        <w:rPr>
          <w:rFonts w:ascii="Arial Narrow" w:cs="Arial Narrow" w:eastAsia="Arial Narrow" w:hAnsi="Arial Narrow"/>
          <w:sz w:val="24"/>
          <w:szCs w:val="24"/>
          <w:b w:val="1"/>
          <w:bCs w:val="1"/>
          <w:color w:val="auto"/>
        </w:rPr>
        <w:t xml:space="preserve"> ASSINANTE.</w:t>
      </w:r>
    </w:p>
    <w:p>
      <w:pPr>
        <w:spacing w:after="0" w:line="7"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9.2.1 </w:t>
      </w:r>
      <w:r>
        <w:rPr>
          <w:rFonts w:ascii="Arial Narrow" w:cs="Arial Narrow" w:eastAsia="Arial Narrow" w:hAnsi="Arial Narrow"/>
          <w:sz w:val="24"/>
          <w:szCs w:val="24"/>
          <w:color w:val="auto"/>
        </w:rPr>
        <w:t>Esses valores, cobrados mensalmente, serão cobrados por meio de documento de cobrança cujo envio iniciará após 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ativação do serviço, sendo entregues pela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ao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presencialmente, por meio do serviço postal (Correios) ou ainda de forma eletrônica, conforme opção do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no </w:t>
      </w:r>
      <w:r>
        <w:rPr>
          <w:rFonts w:ascii="Arial Narrow" w:cs="Arial Narrow" w:eastAsia="Arial Narrow" w:hAnsi="Arial Narrow"/>
          <w:sz w:val="24"/>
          <w:szCs w:val="24"/>
          <w:b w:val="1"/>
          <w:bCs w:val="1"/>
          <w:color w:val="auto"/>
        </w:rPr>
        <w:t>TERMO DE ADESÃO.</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Narrow" w:cs="Arial Narrow" w:eastAsia="Arial Narrow" w:hAnsi="Arial Narrow"/>
          <w:sz w:val="24"/>
          <w:szCs w:val="24"/>
          <w:color w:val="auto"/>
        </w:rPr>
        <w:t xml:space="preserve">Contrato SCM – </w:t>
      </w:r>
      <w:r>
        <w:rPr>
          <w:rFonts w:ascii="Arial Narrow" w:cs="Arial Narrow" w:eastAsia="Arial Narrow" w:hAnsi="Arial Narrow"/>
          <w:sz w:val="24"/>
          <w:szCs w:val="24"/>
          <w:b w:val="1"/>
          <w:bCs w:val="1"/>
          <w:color w:val="auto"/>
        </w:rPr>
        <w:t>IDC TELECOM LTDA</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EPP–</w:t>
      </w:r>
      <w:r>
        <w:rPr>
          <w:rFonts w:ascii="Arial Narrow" w:cs="Arial Narrow" w:eastAsia="Arial Narrow" w:hAnsi="Arial Narrow"/>
          <w:sz w:val="24"/>
          <w:szCs w:val="24"/>
          <w:color w:val="auto"/>
        </w:rPr>
        <w:t xml:space="preserve"> Página 7 de 11</w:t>
      </w:r>
    </w:p>
    <w:p>
      <w:pPr>
        <w:sectPr>
          <w:pgSz w:w="11900" w:h="16838" w:orient="portrait"/>
          <w:cols w:equalWidth="0" w:num="1">
            <w:col w:w="11180"/>
          </w:cols>
          <w:pgMar w:left="360" w:top="278" w:right="366" w:bottom="0" w:gutter="0" w:footer="0" w:header="0"/>
        </w:sectPr>
      </w:pPr>
    </w:p>
    <w:bookmarkStart w:id="7" w:name="page8"/>
    <w:bookmarkEnd w:id="7"/>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9.3 </w:t>
      </w:r>
      <w:r>
        <w:rPr>
          <w:rFonts w:ascii="Arial Narrow" w:cs="Arial Narrow" w:eastAsia="Arial Narrow" w:hAnsi="Arial Narrow"/>
          <w:sz w:val="24"/>
          <w:szCs w:val="24"/>
          <w:color w:val="auto"/>
        </w:rPr>
        <w:t>O não recebimento do respectivo documento de cobrança não isenta 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do pagamento mensal dos valores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referentes a prestação do serviço. Sendo que, em caso de não recebimento do mesmo, é </w:t>
      </w:r>
      <w:r>
        <w:rPr>
          <w:rFonts w:ascii="Arial Narrow" w:cs="Arial Narrow" w:eastAsia="Arial Narrow" w:hAnsi="Arial Narrow"/>
          <w:sz w:val="24"/>
          <w:szCs w:val="24"/>
          <w:b w:val="1"/>
          <w:bCs w:val="1"/>
          <w:color w:val="auto"/>
        </w:rPr>
        <w:t>DEVER</w:t>
      </w:r>
      <w:r>
        <w:rPr>
          <w:rFonts w:ascii="Arial Narrow" w:cs="Arial Narrow" w:eastAsia="Arial Narrow" w:hAnsi="Arial Narrow"/>
          <w:sz w:val="24"/>
          <w:szCs w:val="24"/>
          <w:color w:val="auto"/>
        </w:rPr>
        <w:t xml:space="preserve"> do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comunicar a </w:t>
      </w:r>
      <w:r>
        <w:rPr>
          <w:rFonts w:ascii="Arial Narrow" w:cs="Arial Narrow" w:eastAsia="Arial Narrow" w:hAnsi="Arial Narrow"/>
          <w:sz w:val="24"/>
          <w:szCs w:val="24"/>
          <w:b w:val="1"/>
          <w:bCs w:val="1"/>
          <w:color w:val="auto"/>
        </w:rPr>
        <w:t xml:space="preserve">PRESTADORA </w:t>
      </w:r>
      <w:r>
        <w:rPr>
          <w:rFonts w:ascii="Arial Narrow" w:cs="Arial Narrow" w:eastAsia="Arial Narrow" w:hAnsi="Arial Narrow"/>
          <w:sz w:val="24"/>
          <w:szCs w:val="24"/>
          <w:color w:val="auto"/>
        </w:rPr>
        <w:t>antes da data escolhida para o vencimento de suas obrigações.</w:t>
      </w:r>
    </w:p>
    <w:p>
      <w:pPr>
        <w:spacing w:after="0" w:line="4"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9.4 </w:t>
      </w:r>
      <w:r>
        <w:rPr>
          <w:rFonts w:ascii="Arial Narrow" w:cs="Arial Narrow" w:eastAsia="Arial Narrow" w:hAnsi="Arial Narrow"/>
          <w:sz w:val="24"/>
          <w:szCs w:val="24"/>
          <w:color w:val="auto"/>
        </w:rPr>
        <w:t>Havendo alteração no endereço para recebimento da cobrança sem que haja comunicação, por escrito e formal, do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junto à</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 serão consideradas devidamente enviadas e entregues todas as faturas encaminhadas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para o endereço mencionado pelo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durante o processo de cadastramento.</w:t>
      </w:r>
    </w:p>
    <w:p>
      <w:pPr>
        <w:spacing w:after="0" w:line="7"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9.5 </w:t>
      </w:r>
      <w:r>
        <w:rPr>
          <w:rFonts w:ascii="Arial Narrow" w:cs="Arial Narrow" w:eastAsia="Arial Narrow" w:hAnsi="Arial Narrow"/>
          <w:sz w:val="24"/>
          <w:szCs w:val="24"/>
          <w:color w:val="auto"/>
        </w:rPr>
        <w:t>Os valores deste contrato serão reajustados a cada período de</w:t>
      </w:r>
      <w:r>
        <w:rPr>
          <w:rFonts w:ascii="Arial Narrow" w:cs="Arial Narrow" w:eastAsia="Arial Narrow" w:hAnsi="Arial Narrow"/>
          <w:sz w:val="24"/>
          <w:szCs w:val="24"/>
          <w:b w:val="1"/>
          <w:bCs w:val="1"/>
          <w:color w:val="auto"/>
        </w:rPr>
        <w:t xml:space="preserve"> 12 (doze) meses</w:t>
      </w:r>
      <w:r>
        <w:rPr>
          <w:rFonts w:ascii="Arial Narrow" w:cs="Arial Narrow" w:eastAsia="Arial Narrow" w:hAnsi="Arial Narrow"/>
          <w:sz w:val="24"/>
          <w:szCs w:val="24"/>
          <w:color w:val="auto"/>
        </w:rPr>
        <w:t>, através do índice</w:t>
      </w:r>
      <w:r>
        <w:rPr>
          <w:rFonts w:ascii="Arial Narrow" w:cs="Arial Narrow" w:eastAsia="Arial Narrow" w:hAnsi="Arial Narrow"/>
          <w:sz w:val="24"/>
          <w:szCs w:val="24"/>
          <w:b w:val="1"/>
          <w:bCs w:val="1"/>
          <w:color w:val="auto"/>
        </w:rPr>
        <w:t xml:space="preserve"> IPCA </w:t>
      </w:r>
      <w:r>
        <w:rPr>
          <w:rFonts w:ascii="Arial Narrow" w:cs="Arial Narrow" w:eastAsia="Arial Narrow" w:hAnsi="Arial Narrow"/>
          <w:sz w:val="24"/>
          <w:szCs w:val="24"/>
          <w:color w:val="auto"/>
        </w:rPr>
        <w:t>ou outro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mesma natureza. Caso vedada legalmente à utilização desse índice, será utilizado índice legalmente indicado para substituí-lo</w:t>
      </w:r>
      <w:r>
        <w:rPr>
          <w:rFonts w:ascii="Arial Narrow" w:cs="Arial Narrow" w:eastAsia="Arial Narrow" w:hAnsi="Arial Narrow"/>
          <w:sz w:val="24"/>
          <w:szCs w:val="24"/>
          <w:b w:val="1"/>
          <w:bCs w:val="1"/>
          <w:color w:val="auto"/>
        </w:rPr>
        <w:t>.</w:t>
      </w:r>
    </w:p>
    <w:p>
      <w:pPr>
        <w:spacing w:after="0" w:line="331" w:lineRule="exact"/>
        <w:rPr>
          <w:sz w:val="20"/>
          <w:szCs w:val="20"/>
          <w:color w:val="auto"/>
        </w:rPr>
      </w:pPr>
    </w:p>
    <w:p>
      <w:pPr>
        <w:ind w:left="2340" w:hanging="355"/>
        <w:spacing w:after="0"/>
        <w:tabs>
          <w:tab w:leader="none" w:pos="2340" w:val="left"/>
        </w:tabs>
        <w:numPr>
          <w:ilvl w:val="0"/>
          <w:numId w:val="13"/>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DÉCIMA – DAS PENALIDADES POR FALTA DE PAGAMENTO</w:t>
      </w:r>
    </w:p>
    <w:p>
      <w:pPr>
        <w:spacing w:after="0" w:line="386" w:lineRule="exact"/>
        <w:rPr>
          <w:sz w:val="20"/>
          <w:szCs w:val="20"/>
          <w:color w:val="auto"/>
        </w:rPr>
      </w:pPr>
    </w:p>
    <w:p>
      <w:pPr>
        <w:jc w:val="both"/>
        <w:spacing w:after="0" w:line="288" w:lineRule="auto"/>
        <w:rPr>
          <w:sz w:val="20"/>
          <w:szCs w:val="20"/>
          <w:color w:val="auto"/>
        </w:rPr>
      </w:pPr>
      <w:r>
        <w:rPr>
          <w:rFonts w:ascii="Arial Narrow" w:cs="Arial Narrow" w:eastAsia="Arial Narrow" w:hAnsi="Arial Narrow"/>
          <w:sz w:val="24"/>
          <w:szCs w:val="24"/>
          <w:b w:val="1"/>
          <w:bCs w:val="1"/>
          <w:color w:val="auto"/>
        </w:rPr>
        <w:t xml:space="preserve">10.1 </w:t>
      </w:r>
      <w:r>
        <w:rPr>
          <w:rFonts w:ascii="Arial Narrow" w:cs="Arial Narrow" w:eastAsia="Arial Narrow" w:hAnsi="Arial Narrow"/>
          <w:sz w:val="24"/>
          <w:szCs w:val="24"/>
          <w:color w:val="auto"/>
        </w:rPr>
        <w:t>O inadimplemento das obrigações por parte do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com o não pagamento de valores por ele acordados ao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aderir o presente </w:t>
      </w:r>
      <w:r>
        <w:rPr>
          <w:rFonts w:ascii="Arial Narrow" w:cs="Arial Narrow" w:eastAsia="Arial Narrow" w:hAnsi="Arial Narrow"/>
          <w:sz w:val="24"/>
          <w:szCs w:val="24"/>
          <w:b w:val="1"/>
          <w:bCs w:val="1"/>
          <w:color w:val="auto"/>
        </w:rPr>
        <w:t>Contrato</w:t>
      </w:r>
      <w:r>
        <w:rPr>
          <w:rFonts w:ascii="Arial Narrow" w:cs="Arial Narrow" w:eastAsia="Arial Narrow" w:hAnsi="Arial Narrow"/>
          <w:sz w:val="24"/>
          <w:szCs w:val="24"/>
          <w:color w:val="auto"/>
        </w:rPr>
        <w:t xml:space="preserve"> resultarão nas penalidades registradas nesta </w:t>
      </w:r>
      <w:r>
        <w:rPr>
          <w:rFonts w:ascii="Arial Narrow" w:cs="Arial Narrow" w:eastAsia="Arial Narrow" w:hAnsi="Arial Narrow"/>
          <w:sz w:val="24"/>
          <w:szCs w:val="24"/>
          <w:b w:val="1"/>
          <w:bCs w:val="1"/>
          <w:color w:val="auto"/>
        </w:rPr>
        <w:t>Cláusula Décima</w:t>
      </w:r>
      <w:r>
        <w:rPr>
          <w:rFonts w:ascii="Arial Narrow" w:cs="Arial Narrow" w:eastAsia="Arial Narrow" w:hAnsi="Arial Narrow"/>
          <w:sz w:val="24"/>
          <w:szCs w:val="24"/>
          <w:color w:val="auto"/>
        </w:rPr>
        <w:t xml:space="preserve"> que, em respeito às regulamentações vigentes ocorrerão da seguinte forma:</w:t>
      </w:r>
    </w:p>
    <w:p>
      <w:pPr>
        <w:spacing w:after="0" w:line="3"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10.2 </w:t>
      </w:r>
      <w:r>
        <w:rPr>
          <w:rFonts w:ascii="Arial Narrow" w:cs="Arial Narrow" w:eastAsia="Arial Narrow" w:hAnsi="Arial Narrow"/>
          <w:sz w:val="24"/>
          <w:szCs w:val="24"/>
          <w:color w:val="auto"/>
        </w:rPr>
        <w:t>Transcorridos</w:t>
      </w:r>
      <w:r>
        <w:rPr>
          <w:rFonts w:ascii="Arial Narrow" w:cs="Arial Narrow" w:eastAsia="Arial Narrow" w:hAnsi="Arial Narrow"/>
          <w:sz w:val="24"/>
          <w:szCs w:val="24"/>
          <w:b w:val="1"/>
          <w:bCs w:val="1"/>
          <w:color w:val="auto"/>
        </w:rPr>
        <w:t xml:space="preserve"> 15 (quinze) dias </w:t>
      </w:r>
      <w:r>
        <w:rPr>
          <w:rFonts w:ascii="Arial Narrow" w:cs="Arial Narrow" w:eastAsia="Arial Narrow" w:hAnsi="Arial Narrow"/>
          <w:sz w:val="24"/>
          <w:szCs w:val="24"/>
          <w:color w:val="auto"/>
        </w:rPr>
        <w:t>da ciência da existência do débito vencido, 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terá o fornecimento do serviço</w:t>
      </w:r>
      <w:r>
        <w:rPr>
          <w:rFonts w:ascii="Arial Narrow" w:cs="Arial Narrow" w:eastAsia="Arial Narrow" w:hAnsi="Arial Narrow"/>
          <w:sz w:val="24"/>
          <w:szCs w:val="24"/>
          <w:b w:val="1"/>
          <w:bCs w:val="1"/>
          <w:color w:val="auto"/>
        </w:rPr>
        <w:t xml:space="preserve"> PARCIALMENTE SUSPENSO, </w:t>
      </w:r>
      <w:r>
        <w:rPr>
          <w:rFonts w:ascii="Arial Narrow" w:cs="Arial Narrow" w:eastAsia="Arial Narrow" w:hAnsi="Arial Narrow"/>
          <w:sz w:val="24"/>
          <w:szCs w:val="24"/>
          <w:color w:val="auto"/>
        </w:rPr>
        <w:t>o que resultará na redução da velocidade por ele contratada.</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10.3 </w:t>
      </w:r>
      <w:r>
        <w:rPr>
          <w:rFonts w:ascii="Arial Narrow" w:cs="Arial Narrow" w:eastAsia="Arial Narrow" w:hAnsi="Arial Narrow"/>
          <w:sz w:val="24"/>
          <w:szCs w:val="24"/>
          <w:color w:val="auto"/>
        </w:rPr>
        <w:t>Transcorridos</w:t>
      </w:r>
      <w:r>
        <w:rPr>
          <w:rFonts w:ascii="Arial Narrow" w:cs="Arial Narrow" w:eastAsia="Arial Narrow" w:hAnsi="Arial Narrow"/>
          <w:sz w:val="24"/>
          <w:szCs w:val="24"/>
          <w:b w:val="1"/>
          <w:bCs w:val="1"/>
          <w:color w:val="auto"/>
        </w:rPr>
        <w:t xml:space="preserve"> 30 (trinta) dias </w:t>
      </w:r>
      <w:r>
        <w:rPr>
          <w:rFonts w:ascii="Arial Narrow" w:cs="Arial Narrow" w:eastAsia="Arial Narrow" w:hAnsi="Arial Narrow"/>
          <w:sz w:val="24"/>
          <w:szCs w:val="24"/>
          <w:color w:val="auto"/>
        </w:rPr>
        <w:t>da</w:t>
      </w:r>
      <w:r>
        <w:rPr>
          <w:rFonts w:ascii="Arial Narrow" w:cs="Arial Narrow" w:eastAsia="Arial Narrow" w:hAnsi="Arial Narrow"/>
          <w:sz w:val="24"/>
          <w:szCs w:val="24"/>
          <w:b w:val="1"/>
          <w:bCs w:val="1"/>
          <w:color w:val="auto"/>
        </w:rPr>
        <w:t xml:space="preserve"> SUSPENSÃO PARCIAL </w:t>
      </w:r>
      <w:r>
        <w:rPr>
          <w:rFonts w:ascii="Arial Narrow" w:cs="Arial Narrow" w:eastAsia="Arial Narrow" w:hAnsi="Arial Narrow"/>
          <w:sz w:val="24"/>
          <w:szCs w:val="24"/>
          <w:color w:val="auto"/>
        </w:rPr>
        <w:t>do fornecimento do serviço, fica 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autorizada a</w:t>
      </w:r>
      <w:r>
        <w:rPr>
          <w:rFonts w:ascii="Arial Narrow" w:cs="Arial Narrow" w:eastAsia="Arial Narrow" w:hAnsi="Arial Narrow"/>
          <w:sz w:val="24"/>
          <w:szCs w:val="24"/>
          <w:b w:val="1"/>
          <w:bCs w:val="1"/>
          <w:color w:val="auto"/>
        </w:rPr>
        <w:t xml:space="preserve"> SUSPENDER TOTALMENTE </w:t>
      </w:r>
      <w:r>
        <w:rPr>
          <w:rFonts w:ascii="Arial Narrow" w:cs="Arial Narrow" w:eastAsia="Arial Narrow" w:hAnsi="Arial Narrow"/>
          <w:sz w:val="24"/>
          <w:szCs w:val="24"/>
          <w:color w:val="auto"/>
        </w:rPr>
        <w:t>o fornecimento do serviço.</w:t>
      </w:r>
    </w:p>
    <w:p>
      <w:pPr>
        <w:spacing w:after="0" w:line="1"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10.4 </w:t>
      </w:r>
      <w:r>
        <w:rPr>
          <w:rFonts w:ascii="Arial Narrow" w:cs="Arial Narrow" w:eastAsia="Arial Narrow" w:hAnsi="Arial Narrow"/>
          <w:sz w:val="24"/>
          <w:szCs w:val="24"/>
          <w:color w:val="auto"/>
        </w:rPr>
        <w:t>Transcorridos</w:t>
      </w:r>
      <w:r>
        <w:rPr>
          <w:rFonts w:ascii="Arial Narrow" w:cs="Arial Narrow" w:eastAsia="Arial Narrow" w:hAnsi="Arial Narrow"/>
          <w:sz w:val="24"/>
          <w:szCs w:val="24"/>
          <w:b w:val="1"/>
          <w:bCs w:val="1"/>
          <w:color w:val="auto"/>
        </w:rPr>
        <w:t xml:space="preserve"> 30 (trinta) dias </w:t>
      </w:r>
      <w:r>
        <w:rPr>
          <w:rFonts w:ascii="Arial Narrow" w:cs="Arial Narrow" w:eastAsia="Arial Narrow" w:hAnsi="Arial Narrow"/>
          <w:sz w:val="24"/>
          <w:szCs w:val="24"/>
          <w:color w:val="auto"/>
        </w:rPr>
        <w:t>da</w:t>
      </w:r>
      <w:r>
        <w:rPr>
          <w:rFonts w:ascii="Arial Narrow" w:cs="Arial Narrow" w:eastAsia="Arial Narrow" w:hAnsi="Arial Narrow"/>
          <w:sz w:val="24"/>
          <w:szCs w:val="24"/>
          <w:b w:val="1"/>
          <w:bCs w:val="1"/>
          <w:color w:val="auto"/>
        </w:rPr>
        <w:t xml:space="preserve"> SUSPENSÃO TOTAL </w:t>
      </w:r>
      <w:r>
        <w:rPr>
          <w:rFonts w:ascii="Arial Narrow" w:cs="Arial Narrow" w:eastAsia="Arial Narrow" w:hAnsi="Arial Narrow"/>
          <w:sz w:val="24"/>
          <w:szCs w:val="24"/>
          <w:color w:val="auto"/>
        </w:rPr>
        <w:t>do fornecimento do serviço, fica 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ciente que o</w:t>
      </w:r>
      <w:r>
        <w:rPr>
          <w:rFonts w:ascii="Arial Narrow" w:cs="Arial Narrow" w:eastAsia="Arial Narrow" w:hAnsi="Arial Narrow"/>
          <w:sz w:val="24"/>
          <w:szCs w:val="24"/>
          <w:b w:val="1"/>
          <w:bCs w:val="1"/>
          <w:color w:val="auto"/>
        </w:rPr>
        <w:t xml:space="preserve"> CONTRATO </w:t>
      </w:r>
      <w:r>
        <w:rPr>
          <w:rFonts w:ascii="Arial Narrow" w:cs="Arial Narrow" w:eastAsia="Arial Narrow" w:hAnsi="Arial Narrow"/>
          <w:sz w:val="24"/>
          <w:szCs w:val="24"/>
          <w:color w:val="auto"/>
        </w:rPr>
        <w:t>poderá ser</w:t>
      </w:r>
      <w:r>
        <w:rPr>
          <w:rFonts w:ascii="Arial Narrow" w:cs="Arial Narrow" w:eastAsia="Arial Narrow" w:hAnsi="Arial Narrow"/>
          <w:sz w:val="24"/>
          <w:szCs w:val="24"/>
          <w:b w:val="1"/>
          <w:bCs w:val="1"/>
          <w:color w:val="auto"/>
        </w:rPr>
        <w:t xml:space="preserve"> RESCINDIDO.</w:t>
      </w:r>
    </w:p>
    <w:p>
      <w:pPr>
        <w:spacing w:after="0" w:line="4"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10.4.1 </w:t>
      </w:r>
      <w:r>
        <w:rPr>
          <w:rFonts w:ascii="Arial Narrow" w:cs="Arial Narrow" w:eastAsia="Arial Narrow" w:hAnsi="Arial Narrow"/>
          <w:sz w:val="24"/>
          <w:szCs w:val="24"/>
          <w:color w:val="auto"/>
        </w:rPr>
        <w:t>Rescindido o presente</w:t>
      </w:r>
      <w:r>
        <w:rPr>
          <w:rFonts w:ascii="Arial Narrow" w:cs="Arial Narrow" w:eastAsia="Arial Narrow" w:hAnsi="Arial Narrow"/>
          <w:sz w:val="24"/>
          <w:szCs w:val="24"/>
          <w:b w:val="1"/>
          <w:bCs w:val="1"/>
          <w:color w:val="auto"/>
        </w:rPr>
        <w:t xml:space="preserve"> Contrato</w:t>
      </w:r>
      <w:r>
        <w:rPr>
          <w:rFonts w:ascii="Arial Narrow" w:cs="Arial Narrow" w:eastAsia="Arial Narrow" w:hAnsi="Arial Narrow"/>
          <w:sz w:val="24"/>
          <w:szCs w:val="24"/>
          <w:color w:val="auto"/>
        </w:rPr>
        <w:t>, 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encaminhará em até</w:t>
      </w:r>
      <w:r>
        <w:rPr>
          <w:rFonts w:ascii="Arial Narrow" w:cs="Arial Narrow" w:eastAsia="Arial Narrow" w:hAnsi="Arial Narrow"/>
          <w:sz w:val="24"/>
          <w:szCs w:val="24"/>
          <w:b w:val="1"/>
          <w:bCs w:val="1"/>
          <w:color w:val="auto"/>
        </w:rPr>
        <w:t xml:space="preserve"> 7 (sete) </w:t>
      </w:r>
      <w:r>
        <w:rPr>
          <w:rFonts w:ascii="Arial Narrow" w:cs="Arial Narrow" w:eastAsia="Arial Narrow" w:hAnsi="Arial Narrow"/>
          <w:sz w:val="24"/>
          <w:szCs w:val="24"/>
          <w:color w:val="auto"/>
        </w:rPr>
        <w:t>dias, documento para comprovar 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rescisão do contrato, com a informação da possibilidade do registro do débito nos Órgãos de Proteção ao Crédito, sendo este encaminhado por meio do correio eletrônico ou ao último endereço constante no cadastro do </w:t>
      </w:r>
      <w:r>
        <w:rPr>
          <w:rFonts w:ascii="Arial Narrow" w:cs="Arial Narrow" w:eastAsia="Arial Narrow" w:hAnsi="Arial Narrow"/>
          <w:sz w:val="24"/>
          <w:szCs w:val="24"/>
          <w:b w:val="1"/>
          <w:bCs w:val="1"/>
          <w:color w:val="auto"/>
        </w:rPr>
        <w:t>ASSINANTE.</w:t>
      </w:r>
    </w:p>
    <w:p>
      <w:pPr>
        <w:spacing w:after="0" w:line="7"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10.5 </w:t>
      </w:r>
      <w:r>
        <w:rPr>
          <w:rFonts w:ascii="Arial Narrow" w:cs="Arial Narrow" w:eastAsia="Arial Narrow" w:hAnsi="Arial Narrow"/>
          <w:sz w:val="24"/>
          <w:szCs w:val="24"/>
          <w:color w:val="auto"/>
        </w:rPr>
        <w:t>Durante o período no qual o serviço estiver</w:t>
      </w:r>
      <w:r>
        <w:rPr>
          <w:rFonts w:ascii="Arial Narrow" w:cs="Arial Narrow" w:eastAsia="Arial Narrow" w:hAnsi="Arial Narrow"/>
          <w:sz w:val="24"/>
          <w:szCs w:val="24"/>
          <w:b w:val="1"/>
          <w:bCs w:val="1"/>
          <w:color w:val="auto"/>
        </w:rPr>
        <w:t xml:space="preserve"> SUSPENSO TOTALMENTE</w:t>
      </w:r>
      <w:r>
        <w:rPr>
          <w:rFonts w:ascii="Arial Narrow" w:cs="Arial Narrow" w:eastAsia="Arial Narrow" w:hAnsi="Arial Narrow"/>
          <w:sz w:val="24"/>
          <w:szCs w:val="24"/>
          <w:color w:val="auto"/>
        </w:rPr>
        <w:t>, não será cobrado valor de mensalidade do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sem prejuízo da exigibilidade dos encargos contratuais já vencidos, inclusive, acrescidos de multa pecuniária de</w:t>
      </w:r>
      <w:r>
        <w:rPr>
          <w:rFonts w:ascii="Arial Narrow" w:cs="Arial Narrow" w:eastAsia="Arial Narrow" w:hAnsi="Arial Narrow"/>
          <w:sz w:val="24"/>
          <w:szCs w:val="24"/>
          <w:b w:val="1"/>
          <w:bCs w:val="1"/>
          <w:color w:val="auto"/>
        </w:rPr>
        <w:t xml:space="preserve"> 2% (dois por cento) </w:t>
      </w:r>
      <w:r>
        <w:rPr>
          <w:rFonts w:ascii="Arial Narrow" w:cs="Arial Narrow" w:eastAsia="Arial Narrow" w:hAnsi="Arial Narrow"/>
          <w:sz w:val="24"/>
          <w:szCs w:val="24"/>
          <w:color w:val="auto"/>
        </w:rPr>
        <w:t>sobre o valor do débito e</w:t>
      </w:r>
      <w:r>
        <w:rPr>
          <w:rFonts w:ascii="Arial Narrow" w:cs="Arial Narrow" w:eastAsia="Arial Narrow" w:hAnsi="Arial Narrow"/>
          <w:sz w:val="24"/>
          <w:szCs w:val="24"/>
          <w:b w:val="1"/>
          <w:bCs w:val="1"/>
          <w:color w:val="auto"/>
        </w:rPr>
        <w:t xml:space="preserve"> 1% (um por cento) </w:t>
      </w:r>
      <w:r>
        <w:rPr>
          <w:rFonts w:ascii="Arial Narrow" w:cs="Arial Narrow" w:eastAsia="Arial Narrow" w:hAnsi="Arial Narrow"/>
          <w:sz w:val="24"/>
          <w:szCs w:val="24"/>
          <w:color w:val="auto"/>
        </w:rPr>
        <w:t>ao mês de juros de mora, cobrados a partir do dia seguinte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ao vencimento da obrigação, até a data da efetiva liquidação.</w:t>
      </w:r>
    </w:p>
    <w:p>
      <w:pPr>
        <w:spacing w:after="0" w:line="5" w:lineRule="exact"/>
        <w:rPr>
          <w:sz w:val="20"/>
          <w:szCs w:val="20"/>
          <w:color w:val="auto"/>
        </w:rPr>
      </w:pPr>
    </w:p>
    <w:p>
      <w:pPr>
        <w:jc w:val="both"/>
        <w:spacing w:after="0" w:line="285" w:lineRule="auto"/>
        <w:rPr>
          <w:sz w:val="20"/>
          <w:szCs w:val="20"/>
          <w:color w:val="auto"/>
        </w:rPr>
      </w:pPr>
      <w:r>
        <w:rPr>
          <w:rFonts w:ascii="Arial Narrow" w:cs="Arial Narrow" w:eastAsia="Arial Narrow" w:hAnsi="Arial Narrow"/>
          <w:sz w:val="24"/>
          <w:szCs w:val="24"/>
          <w:b w:val="1"/>
          <w:bCs w:val="1"/>
          <w:color w:val="auto"/>
        </w:rPr>
        <w:t xml:space="preserve">10.5.1 </w:t>
      </w:r>
      <w:r>
        <w:rPr>
          <w:rFonts w:ascii="Arial Narrow" w:cs="Arial Narrow" w:eastAsia="Arial Narrow" w:hAnsi="Arial Narrow"/>
          <w:sz w:val="24"/>
          <w:szCs w:val="24"/>
          <w:color w:val="auto"/>
        </w:rPr>
        <w:t>Havendo necessidade de utilização de meios legais para a cobrança, todas as despesas de correntes serão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suportadas pelo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w:t>
      </w:r>
    </w:p>
    <w:p>
      <w:pPr>
        <w:spacing w:after="0" w:line="6" w:lineRule="exact"/>
        <w:rPr>
          <w:sz w:val="20"/>
          <w:szCs w:val="20"/>
          <w:color w:val="auto"/>
        </w:rPr>
      </w:pPr>
    </w:p>
    <w:p>
      <w:pPr>
        <w:jc w:val="both"/>
        <w:ind w:right="20"/>
        <w:spacing w:after="0" w:line="287" w:lineRule="auto"/>
        <w:rPr>
          <w:sz w:val="20"/>
          <w:szCs w:val="20"/>
          <w:color w:val="auto"/>
        </w:rPr>
      </w:pPr>
      <w:r>
        <w:rPr>
          <w:rFonts w:ascii="Arial Narrow" w:cs="Arial Narrow" w:eastAsia="Arial Narrow" w:hAnsi="Arial Narrow"/>
          <w:sz w:val="24"/>
          <w:szCs w:val="24"/>
          <w:b w:val="1"/>
          <w:bCs w:val="1"/>
          <w:color w:val="auto"/>
        </w:rPr>
        <w:t xml:space="preserve">10.6 </w:t>
      </w:r>
      <w:r>
        <w:rPr>
          <w:rFonts w:ascii="Arial Narrow" w:cs="Arial Narrow" w:eastAsia="Arial Narrow" w:hAnsi="Arial Narrow"/>
          <w:sz w:val="24"/>
          <w:szCs w:val="24"/>
          <w:color w:val="auto"/>
        </w:rPr>
        <w:t>O reestabelecimento dos serviços fica condicionado ao pagamento dos valores em atraso, acrescido de valores referentes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a multas e juros.</w:t>
      </w:r>
    </w:p>
    <w:p>
      <w:pPr>
        <w:spacing w:after="0" w:line="1"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10.7 </w:t>
      </w:r>
      <w:r>
        <w:rPr>
          <w:rFonts w:ascii="Arial Narrow" w:cs="Arial Narrow" w:eastAsia="Arial Narrow" w:hAnsi="Arial Narrow"/>
          <w:sz w:val="24"/>
          <w:szCs w:val="24"/>
          <w:color w:val="auto"/>
        </w:rPr>
        <w:t>Sendo o período de atraso, superior a</w:t>
      </w:r>
      <w:r>
        <w:rPr>
          <w:rFonts w:ascii="Arial Narrow" w:cs="Arial Narrow" w:eastAsia="Arial Narrow" w:hAnsi="Arial Narrow"/>
          <w:sz w:val="24"/>
          <w:szCs w:val="24"/>
          <w:b w:val="1"/>
          <w:bCs w:val="1"/>
          <w:color w:val="auto"/>
        </w:rPr>
        <w:t xml:space="preserve"> 12 (doze) meses, </w:t>
      </w:r>
      <w:r>
        <w:rPr>
          <w:rFonts w:ascii="Arial Narrow" w:cs="Arial Narrow" w:eastAsia="Arial Narrow" w:hAnsi="Arial Narrow"/>
          <w:sz w:val="24"/>
          <w:szCs w:val="24"/>
          <w:color w:val="auto"/>
        </w:rPr>
        <w:t>além dos encargos de multas e juros, será acrescido aos valores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devidos, atualização monetária na mesma forma do </w:t>
      </w:r>
      <w:r>
        <w:rPr>
          <w:rFonts w:ascii="Arial Narrow" w:cs="Arial Narrow" w:eastAsia="Arial Narrow" w:hAnsi="Arial Narrow"/>
          <w:sz w:val="24"/>
          <w:szCs w:val="24"/>
          <w:b w:val="1"/>
          <w:bCs w:val="1"/>
          <w:color w:val="auto"/>
        </w:rPr>
        <w:t>Item 9.5</w:t>
      </w:r>
      <w:r>
        <w:rPr>
          <w:rFonts w:ascii="Arial Narrow" w:cs="Arial Narrow" w:eastAsia="Arial Narrow" w:hAnsi="Arial Narrow"/>
          <w:sz w:val="24"/>
          <w:szCs w:val="24"/>
          <w:color w:val="auto"/>
        </w:rPr>
        <w:t>, supra.</w:t>
      </w:r>
    </w:p>
    <w:p>
      <w:pPr>
        <w:spacing w:after="0" w:line="331" w:lineRule="exact"/>
        <w:rPr>
          <w:sz w:val="20"/>
          <w:szCs w:val="20"/>
          <w:color w:val="auto"/>
        </w:rPr>
      </w:pPr>
    </w:p>
    <w:p>
      <w:pPr>
        <w:ind w:left="3420" w:hanging="367"/>
        <w:spacing w:after="0"/>
        <w:tabs>
          <w:tab w:leader="none" w:pos="3420" w:val="left"/>
        </w:tabs>
        <w:numPr>
          <w:ilvl w:val="0"/>
          <w:numId w:val="14"/>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DÉCIMA PRIMEIRA – DA SUSPENSÃO</w:t>
      </w:r>
    </w:p>
    <w:p>
      <w:pPr>
        <w:spacing w:after="0" w:line="387"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11.1 </w:t>
      </w:r>
      <w:r>
        <w:rPr>
          <w:rFonts w:ascii="Arial Narrow" w:cs="Arial Narrow" w:eastAsia="Arial Narrow" w:hAnsi="Arial Narrow"/>
          <w:sz w:val="24"/>
          <w:szCs w:val="24"/>
          <w:color w:val="auto"/>
        </w:rPr>
        <w:t>O presente</w:t>
      </w:r>
      <w:r>
        <w:rPr>
          <w:rFonts w:ascii="Arial Narrow" w:cs="Arial Narrow" w:eastAsia="Arial Narrow" w:hAnsi="Arial Narrow"/>
          <w:sz w:val="24"/>
          <w:szCs w:val="24"/>
          <w:b w:val="1"/>
          <w:bCs w:val="1"/>
          <w:color w:val="auto"/>
        </w:rPr>
        <w:t xml:space="preserve"> Contrato </w:t>
      </w:r>
      <w:r>
        <w:rPr>
          <w:rFonts w:ascii="Arial Narrow" w:cs="Arial Narrow" w:eastAsia="Arial Narrow" w:hAnsi="Arial Narrow"/>
          <w:sz w:val="24"/>
          <w:szCs w:val="24"/>
          <w:color w:val="auto"/>
        </w:rPr>
        <w:t>poderá ser</w:t>
      </w:r>
      <w:r>
        <w:rPr>
          <w:rFonts w:ascii="Arial Narrow" w:cs="Arial Narrow" w:eastAsia="Arial Narrow" w:hAnsi="Arial Narrow"/>
          <w:sz w:val="24"/>
          <w:szCs w:val="24"/>
          <w:b w:val="1"/>
          <w:bCs w:val="1"/>
          <w:color w:val="auto"/>
        </w:rPr>
        <w:t xml:space="preserve"> SUSPENSO </w:t>
      </w:r>
      <w:r>
        <w:rPr>
          <w:rFonts w:ascii="Arial Narrow" w:cs="Arial Narrow" w:eastAsia="Arial Narrow" w:hAnsi="Arial Narrow"/>
          <w:sz w:val="24"/>
          <w:szCs w:val="24"/>
          <w:color w:val="auto"/>
        </w:rPr>
        <w:t>nas seguintes hipóteses:</w:t>
      </w:r>
    </w:p>
    <w:p>
      <w:pPr>
        <w:spacing w:after="0" w:line="56" w:lineRule="exact"/>
        <w:rPr>
          <w:sz w:val="20"/>
          <w:szCs w:val="20"/>
          <w:color w:val="auto"/>
        </w:rPr>
      </w:pPr>
    </w:p>
    <w:p>
      <w:pPr>
        <w:spacing w:after="0"/>
        <w:tabs>
          <w:tab w:leader="none" w:pos="700" w:val="left"/>
        </w:tabs>
        <w:rPr>
          <w:sz w:val="20"/>
          <w:szCs w:val="20"/>
          <w:color w:val="auto"/>
        </w:rPr>
      </w:pPr>
      <w:r>
        <w:rPr>
          <w:rFonts w:ascii="Arial Narrow" w:cs="Arial Narrow" w:eastAsia="Arial Narrow" w:hAnsi="Arial Narrow"/>
          <w:sz w:val="24"/>
          <w:szCs w:val="24"/>
          <w:b w:val="1"/>
          <w:bCs w:val="1"/>
          <w:color w:val="auto"/>
        </w:rPr>
        <w:t>11.1.1</w:t>
      </w:r>
      <w:r>
        <w:rPr>
          <w:sz w:val="20"/>
          <w:szCs w:val="20"/>
          <w:color w:val="auto"/>
        </w:rPr>
        <w:tab/>
      </w:r>
      <w:r>
        <w:rPr>
          <w:rFonts w:ascii="Arial Narrow" w:cs="Arial Narrow" w:eastAsia="Arial Narrow" w:hAnsi="Arial Narrow"/>
          <w:sz w:val="23"/>
          <w:szCs w:val="23"/>
          <w:color w:val="auto"/>
        </w:rPr>
        <w:t xml:space="preserve">Por inadimplemento das obrigações, conforme </w:t>
      </w:r>
      <w:r>
        <w:rPr>
          <w:rFonts w:ascii="Arial Narrow" w:cs="Arial Narrow" w:eastAsia="Arial Narrow" w:hAnsi="Arial Narrow"/>
          <w:sz w:val="23"/>
          <w:szCs w:val="23"/>
          <w:b w:val="1"/>
          <w:bCs w:val="1"/>
          <w:color w:val="auto"/>
        </w:rPr>
        <w:t>Cláusula Décima</w:t>
      </w:r>
      <w:r>
        <w:rPr>
          <w:rFonts w:ascii="Arial Narrow" w:cs="Arial Narrow" w:eastAsia="Arial Narrow" w:hAnsi="Arial Narrow"/>
          <w:sz w:val="23"/>
          <w:szCs w:val="23"/>
          <w:color w:val="auto"/>
        </w:rPr>
        <w:t xml:space="preserve"> supra.</w:t>
      </w:r>
    </w:p>
    <w:p>
      <w:pPr>
        <w:spacing w:after="0" w:line="55"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11.1.2 </w:t>
      </w:r>
      <w:r>
        <w:rPr>
          <w:rFonts w:ascii="Arial Narrow" w:cs="Arial Narrow" w:eastAsia="Arial Narrow" w:hAnsi="Arial Narrow"/>
          <w:sz w:val="24"/>
          <w:szCs w:val="24"/>
          <w:color w:val="auto"/>
        </w:rPr>
        <w:t>Por solicitação do</w:t>
      </w:r>
      <w:r>
        <w:rPr>
          <w:rFonts w:ascii="Arial Narrow" w:cs="Arial Narrow" w:eastAsia="Arial Narrow" w:hAnsi="Arial Narrow"/>
          <w:sz w:val="24"/>
          <w:szCs w:val="24"/>
          <w:b w:val="1"/>
          <w:bCs w:val="1"/>
          <w:color w:val="auto"/>
        </w:rPr>
        <w:t xml:space="preserve"> ASSINANTE, quando adimplente</w:t>
      </w:r>
      <w:r>
        <w:rPr>
          <w:rFonts w:ascii="Arial Narrow" w:cs="Arial Narrow" w:eastAsia="Arial Narrow" w:hAnsi="Arial Narrow"/>
          <w:sz w:val="24"/>
          <w:szCs w:val="24"/>
          <w:color w:val="auto"/>
        </w:rPr>
        <w:t>, que poderá requerer a suspensão, sem ônus, uma única vez, 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cada período de 12 (doze) meses, pelo prazo mínimo de 30 (trinta) dias e máximo de 120 (cento e vinte) dias.</w:t>
      </w:r>
    </w:p>
    <w:p>
      <w:pPr>
        <w:spacing w:after="0" w:line="4"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11.1.2.1 </w:t>
      </w:r>
      <w:r>
        <w:rPr>
          <w:rFonts w:ascii="Arial Narrow" w:cs="Arial Narrow" w:eastAsia="Arial Narrow" w:hAnsi="Arial Narrow"/>
          <w:sz w:val="24"/>
          <w:szCs w:val="24"/>
          <w:color w:val="auto"/>
        </w:rPr>
        <w:t>O reestabelecimento do serviço será realizado por solicitação do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ou, após findo o prazo de suspensão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solicitado pelo mesmo, quando, de forma automática será retomada a prestação do serviço e, consequentemente a cobrança mensal do mesmo. Incluindo-se os serviços adicionais que possam eventualmente ter sido contratados.</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Narrow" w:cs="Arial Narrow" w:eastAsia="Arial Narrow" w:hAnsi="Arial Narrow"/>
          <w:sz w:val="24"/>
          <w:szCs w:val="24"/>
          <w:color w:val="auto"/>
        </w:rPr>
        <w:t xml:space="preserve">Contrato SCM – </w:t>
      </w:r>
      <w:r>
        <w:rPr>
          <w:rFonts w:ascii="Arial Narrow" w:cs="Arial Narrow" w:eastAsia="Arial Narrow" w:hAnsi="Arial Narrow"/>
          <w:sz w:val="24"/>
          <w:szCs w:val="24"/>
          <w:b w:val="1"/>
          <w:bCs w:val="1"/>
          <w:color w:val="auto"/>
        </w:rPr>
        <w:t>IDC TELECOM LTDA</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EPP–</w:t>
      </w:r>
      <w:r>
        <w:rPr>
          <w:rFonts w:ascii="Arial Narrow" w:cs="Arial Narrow" w:eastAsia="Arial Narrow" w:hAnsi="Arial Narrow"/>
          <w:sz w:val="24"/>
          <w:szCs w:val="24"/>
          <w:color w:val="auto"/>
        </w:rPr>
        <w:t xml:space="preserve"> Página 8 de 11</w:t>
      </w:r>
    </w:p>
    <w:p>
      <w:pPr>
        <w:sectPr>
          <w:pgSz w:w="11900" w:h="16838" w:orient="portrait"/>
          <w:cols w:equalWidth="0" w:num="1">
            <w:col w:w="11180"/>
          </w:cols>
          <w:pgMar w:left="360" w:top="278" w:right="366" w:bottom="0" w:gutter="0" w:footer="0" w:header="0"/>
        </w:sectPr>
      </w:pPr>
    </w:p>
    <w:bookmarkStart w:id="8" w:name="page9"/>
    <w:bookmarkEnd w:id="8"/>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11.1.2.2 </w:t>
      </w:r>
      <w:r>
        <w:rPr>
          <w:rFonts w:ascii="Arial Narrow" w:cs="Arial Narrow" w:eastAsia="Arial Narrow" w:hAnsi="Arial Narrow"/>
          <w:sz w:val="24"/>
          <w:szCs w:val="24"/>
          <w:color w:val="auto"/>
        </w:rPr>
        <w:t>Fica 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ciente que caso o mesmo esteja vinculado a</w:t>
      </w:r>
      <w:r>
        <w:rPr>
          <w:rFonts w:ascii="Arial Narrow" w:cs="Arial Narrow" w:eastAsia="Arial Narrow" w:hAnsi="Arial Narrow"/>
          <w:sz w:val="24"/>
          <w:szCs w:val="24"/>
          <w:b w:val="1"/>
          <w:bCs w:val="1"/>
          <w:color w:val="auto"/>
        </w:rPr>
        <w:t xml:space="preserve"> FIDELIDADE CONTRATUAL, </w:t>
      </w:r>
      <w:r>
        <w:rPr>
          <w:rFonts w:ascii="Arial Narrow" w:cs="Arial Narrow" w:eastAsia="Arial Narrow" w:hAnsi="Arial Narrow"/>
          <w:sz w:val="24"/>
          <w:szCs w:val="24"/>
          <w:color w:val="auto"/>
        </w:rPr>
        <w:t>tal obrigação ficará</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suspensa durante o período de suspensão solicitado pelo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Nesse caso, o período de suspensão não será contabilizado para efeitos de cumprimento do período de fidelidade contratual.</w:t>
      </w:r>
    </w:p>
    <w:p>
      <w:pPr>
        <w:spacing w:after="0" w:line="333" w:lineRule="exact"/>
        <w:rPr>
          <w:sz w:val="20"/>
          <w:szCs w:val="20"/>
          <w:color w:val="auto"/>
        </w:rPr>
      </w:pPr>
    </w:p>
    <w:p>
      <w:pPr>
        <w:ind w:left="2660" w:hanging="418"/>
        <w:spacing w:after="0"/>
        <w:tabs>
          <w:tab w:leader="none" w:pos="2660" w:val="left"/>
        </w:tabs>
        <w:numPr>
          <w:ilvl w:val="0"/>
          <w:numId w:val="15"/>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DÉCIMA SEGUNDA – DO PERÍODO DE PERMANÊNCIA</w:t>
      </w:r>
    </w:p>
    <w:p>
      <w:pPr>
        <w:spacing w:after="0" w:line="386"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12.1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a seu critério exclusivo poderá ofertar ao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determinados benefícios quando da contratação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dos serviços, tendo em contrapartida do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a fidelidade contratual de acordo com o prazo previsto no </w:t>
      </w:r>
      <w:r>
        <w:rPr>
          <w:rFonts w:ascii="Arial Narrow" w:cs="Arial Narrow" w:eastAsia="Arial Narrow" w:hAnsi="Arial Narrow"/>
          <w:sz w:val="24"/>
          <w:szCs w:val="24"/>
          <w:b w:val="1"/>
          <w:bCs w:val="1"/>
          <w:color w:val="auto"/>
        </w:rPr>
        <w:t>TERMO DE</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CONCESSÃO DE BENEFÍCIOS.</w:t>
      </w:r>
    </w:p>
    <w:p>
      <w:pPr>
        <w:spacing w:after="0" w:line="7"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12.2 </w:t>
      </w:r>
      <w:r>
        <w:rPr>
          <w:rFonts w:ascii="Arial Narrow" w:cs="Arial Narrow" w:eastAsia="Arial Narrow" w:hAnsi="Arial Narrow"/>
          <w:sz w:val="24"/>
          <w:szCs w:val="24"/>
          <w:color w:val="auto"/>
        </w:rPr>
        <w:t>Caso seja do interesse do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se valor de determinado benefício ofertado pela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a critério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exclusivo da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deverá pactuar com 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por meio do </w:t>
      </w:r>
      <w:r>
        <w:rPr>
          <w:rFonts w:ascii="Arial Narrow" w:cs="Arial Narrow" w:eastAsia="Arial Narrow" w:hAnsi="Arial Narrow"/>
          <w:sz w:val="24"/>
          <w:szCs w:val="24"/>
          <w:b w:val="1"/>
          <w:bCs w:val="1"/>
          <w:color w:val="auto"/>
        </w:rPr>
        <w:t>TERMO DE CONCESSÃO</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 xml:space="preserve">CONDICIONAL DE BENEFÍCIOS, </w:t>
      </w:r>
      <w:r>
        <w:rPr>
          <w:rFonts w:ascii="Arial Narrow" w:cs="Arial Narrow" w:eastAsia="Arial Narrow" w:hAnsi="Arial Narrow"/>
          <w:sz w:val="24"/>
          <w:szCs w:val="24"/>
          <w:color w:val="auto"/>
        </w:rPr>
        <w:t>documento no qual serão identificados os benefícios concedidos ao</w:t>
      </w:r>
      <w:r>
        <w:rPr>
          <w:rFonts w:ascii="Arial Narrow" w:cs="Arial Narrow" w:eastAsia="Arial Narrow" w:hAnsi="Arial Narrow"/>
          <w:sz w:val="24"/>
          <w:szCs w:val="24"/>
          <w:b w:val="1"/>
          <w:bCs w:val="1"/>
          <w:color w:val="auto"/>
        </w:rPr>
        <w:t xml:space="preserve"> ASSINANTE</w:t>
      </w:r>
      <w:r>
        <w:rPr>
          <w:rFonts w:ascii="Arial Narrow" w:cs="Arial Narrow" w:eastAsia="Arial Narrow" w:hAnsi="Arial Narrow"/>
          <w:sz w:val="24"/>
          <w:szCs w:val="24"/>
          <w:color w:val="auto"/>
        </w:rPr>
        <w:t>, assim</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como prazo de fidelidade contratual que 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deverá cumprir em contrapartida, bem como as penalidades aplicáveis ao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em caso de rescisão contratual antecipada.</w:t>
      </w:r>
    </w:p>
    <w:p>
      <w:pPr>
        <w:spacing w:after="0" w:line="8" w:lineRule="exact"/>
        <w:rPr>
          <w:sz w:val="20"/>
          <w:szCs w:val="20"/>
          <w:color w:val="auto"/>
        </w:rPr>
      </w:pPr>
    </w:p>
    <w:p>
      <w:pPr>
        <w:jc w:val="both"/>
        <w:ind w:right="20"/>
        <w:spacing w:after="0" w:line="285" w:lineRule="auto"/>
        <w:rPr>
          <w:sz w:val="20"/>
          <w:szCs w:val="20"/>
          <w:color w:val="auto"/>
        </w:rPr>
      </w:pPr>
      <w:r>
        <w:rPr>
          <w:rFonts w:ascii="Arial Narrow" w:cs="Arial Narrow" w:eastAsia="Arial Narrow" w:hAnsi="Arial Narrow"/>
          <w:sz w:val="24"/>
          <w:szCs w:val="24"/>
          <w:b w:val="1"/>
          <w:bCs w:val="1"/>
          <w:color w:val="auto"/>
        </w:rPr>
        <w:t xml:space="preserve">12.3 </w:t>
      </w:r>
      <w:r>
        <w:rPr>
          <w:rFonts w:ascii="Arial Narrow" w:cs="Arial Narrow" w:eastAsia="Arial Narrow" w:hAnsi="Arial Narrow"/>
          <w:sz w:val="24"/>
          <w:szCs w:val="24"/>
          <w:color w:val="auto"/>
        </w:rPr>
        <w:t>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declara e reconhece ser facultado ao mesmo optar, antes da contratação pela celebração de contrato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sem a percepção de qualquer benefício, hipótese em que não há fidelidade contratual.</w:t>
      </w:r>
    </w:p>
    <w:p>
      <w:pPr>
        <w:spacing w:after="0" w:line="6"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12.4 </w:t>
      </w:r>
      <w:r>
        <w:rPr>
          <w:rFonts w:ascii="Arial Narrow" w:cs="Arial Narrow" w:eastAsia="Arial Narrow" w:hAnsi="Arial Narrow"/>
          <w:sz w:val="24"/>
          <w:szCs w:val="24"/>
          <w:color w:val="auto"/>
        </w:rPr>
        <w:t>O</w:t>
      </w:r>
      <w:r>
        <w:rPr>
          <w:rFonts w:ascii="Arial Narrow" w:cs="Arial Narrow" w:eastAsia="Arial Narrow" w:hAnsi="Arial Narrow"/>
          <w:sz w:val="24"/>
          <w:szCs w:val="24"/>
          <w:b w:val="1"/>
          <w:bCs w:val="1"/>
          <w:color w:val="auto"/>
        </w:rPr>
        <w:t xml:space="preserve"> TERMO DE CONCESSÃO CONDICIONAL DE BENEFÍCIOS, </w:t>
      </w:r>
      <w:r>
        <w:rPr>
          <w:rFonts w:ascii="Arial Narrow" w:cs="Arial Narrow" w:eastAsia="Arial Narrow" w:hAnsi="Arial Narrow"/>
          <w:sz w:val="24"/>
          <w:szCs w:val="24"/>
          <w:color w:val="auto"/>
        </w:rPr>
        <w:t>explicitará, além dos benefícios, os valores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correspondentes à multa por rescisão contratual antecipada, proporcional ao tempo restante para o término do vínculo contratual assumido pelo </w:t>
      </w:r>
      <w:r>
        <w:rPr>
          <w:rFonts w:ascii="Arial Narrow" w:cs="Arial Narrow" w:eastAsia="Arial Narrow" w:hAnsi="Arial Narrow"/>
          <w:sz w:val="24"/>
          <w:szCs w:val="24"/>
          <w:b w:val="1"/>
          <w:bCs w:val="1"/>
          <w:color w:val="auto"/>
        </w:rPr>
        <w:t>ASSINANTE.</w:t>
      </w:r>
    </w:p>
    <w:p>
      <w:pPr>
        <w:spacing w:after="0" w:line="336" w:lineRule="exact"/>
        <w:rPr>
          <w:sz w:val="20"/>
          <w:szCs w:val="20"/>
          <w:color w:val="auto"/>
        </w:rPr>
      </w:pPr>
    </w:p>
    <w:p>
      <w:pPr>
        <w:ind w:left="2820" w:hanging="424"/>
        <w:spacing w:after="0"/>
        <w:tabs>
          <w:tab w:leader="none" w:pos="2820" w:val="left"/>
        </w:tabs>
        <w:numPr>
          <w:ilvl w:val="0"/>
          <w:numId w:val="16"/>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DÉCIMA TERCEIRA – DA EXTINÇÃO CONTRATUAL</w:t>
      </w:r>
    </w:p>
    <w:p>
      <w:pPr>
        <w:spacing w:after="0" w:line="385"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13.1 </w:t>
      </w:r>
      <w:r>
        <w:rPr>
          <w:rFonts w:ascii="Arial Narrow" w:cs="Arial Narrow" w:eastAsia="Arial Narrow" w:hAnsi="Arial Narrow"/>
          <w:sz w:val="24"/>
          <w:szCs w:val="24"/>
          <w:color w:val="auto"/>
        </w:rPr>
        <w:t>O presente contrato poderá ser extinto nas seguintes hipóteses:</w:t>
      </w:r>
    </w:p>
    <w:p>
      <w:pPr>
        <w:spacing w:after="0" w:line="58"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13.2 </w:t>
      </w:r>
      <w:r>
        <w:rPr>
          <w:rFonts w:ascii="Arial Narrow" w:cs="Arial Narrow" w:eastAsia="Arial Narrow" w:hAnsi="Arial Narrow"/>
          <w:sz w:val="24"/>
          <w:szCs w:val="24"/>
          <w:color w:val="auto"/>
        </w:rPr>
        <w:t>Por denúncia, por interesse do</w:t>
      </w:r>
      <w:r>
        <w:rPr>
          <w:rFonts w:ascii="Arial Narrow" w:cs="Arial Narrow" w:eastAsia="Arial Narrow" w:hAnsi="Arial Narrow"/>
          <w:sz w:val="24"/>
          <w:szCs w:val="24"/>
          <w:b w:val="1"/>
          <w:bCs w:val="1"/>
          <w:color w:val="auto"/>
        </w:rPr>
        <w:t xml:space="preserve"> ASSINANTE</w:t>
      </w:r>
      <w:r>
        <w:rPr>
          <w:rFonts w:ascii="Arial Narrow" w:cs="Arial Narrow" w:eastAsia="Arial Narrow" w:hAnsi="Arial Narrow"/>
          <w:sz w:val="24"/>
          <w:szCs w:val="24"/>
          <w:color w:val="auto"/>
        </w:rPr>
        <w:t>, independente de justificativa, mediante aviso prévio e formalizado à</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caso haja interesse em programação da data para o cancelamento dos serviços e extinção do presente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contrato.</w:t>
      </w:r>
    </w:p>
    <w:p>
      <w:pPr>
        <w:spacing w:after="0" w:line="7"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13.3 </w:t>
      </w:r>
      <w:r>
        <w:rPr>
          <w:rFonts w:ascii="Arial Narrow" w:cs="Arial Narrow" w:eastAsia="Arial Narrow" w:hAnsi="Arial Narrow"/>
          <w:sz w:val="24"/>
          <w:szCs w:val="24"/>
          <w:color w:val="auto"/>
        </w:rPr>
        <w:t>Por denúncia, por interesse da</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 com fundada justificativa, mediante aviso prévio e formalizado ao</w:t>
      </w:r>
      <w:r>
        <w:rPr>
          <w:rFonts w:ascii="Arial Narrow" w:cs="Arial Narrow" w:eastAsia="Arial Narrow" w:hAnsi="Arial Narrow"/>
          <w:sz w:val="24"/>
          <w:szCs w:val="24"/>
          <w:b w:val="1"/>
          <w:bCs w:val="1"/>
          <w:color w:val="auto"/>
        </w:rPr>
        <w:t xml:space="preserve"> ASSINANTE </w:t>
      </w:r>
      <w:r>
        <w:rPr>
          <w:rFonts w:ascii="Arial Narrow" w:cs="Arial Narrow" w:eastAsia="Arial Narrow" w:hAnsi="Arial Narrow"/>
          <w:sz w:val="24"/>
          <w:szCs w:val="24"/>
          <w:color w:val="auto"/>
        </w:rPr>
        <w:t>parte caso haja interesse em programação da data para o cancelamento dos serviços e extinção do presente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contrato.</w:t>
      </w:r>
    </w:p>
    <w:p>
      <w:pPr>
        <w:spacing w:after="0" w:line="5"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13.4 </w:t>
      </w:r>
      <w:r>
        <w:rPr>
          <w:rFonts w:ascii="Arial Narrow" w:cs="Arial Narrow" w:eastAsia="Arial Narrow" w:hAnsi="Arial Narrow"/>
          <w:sz w:val="24"/>
          <w:szCs w:val="24"/>
          <w:color w:val="auto"/>
        </w:rPr>
        <w:t>Por distrato, mediante acordo comum entre as partes.</w:t>
      </w:r>
    </w:p>
    <w:p>
      <w:pPr>
        <w:spacing w:after="0" w:line="58"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13.5 </w:t>
      </w:r>
      <w:r>
        <w:rPr>
          <w:rFonts w:ascii="Arial Narrow" w:cs="Arial Narrow" w:eastAsia="Arial Narrow" w:hAnsi="Arial Narrow"/>
          <w:sz w:val="24"/>
          <w:szCs w:val="24"/>
          <w:color w:val="auto"/>
        </w:rPr>
        <w:t>Por rescisão, pela inobservância de disposições legais pelas partes, bem como por descumprimento pelas partes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quaisquer das obrigações neste contrato avençadas, e ainda comercialização ou cessão dos serviços contratados a terceiros pelo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sem prévia anuência da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além de qualquer forma de uso dos serviços de maneira fraudulenta, ou ilegal pelo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com o propósito de prejudicar terceiros ou à própria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onde nesta hipótese responderá 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pelas perdas e danos ao lesionado.</w:t>
      </w:r>
    </w:p>
    <w:p>
      <w:pPr>
        <w:spacing w:after="0" w:line="5"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13.6 </w:t>
      </w:r>
      <w:r>
        <w:rPr>
          <w:rFonts w:ascii="Arial Narrow" w:cs="Arial Narrow" w:eastAsia="Arial Narrow" w:hAnsi="Arial Narrow"/>
          <w:sz w:val="24"/>
          <w:szCs w:val="24"/>
          <w:color w:val="auto"/>
        </w:rPr>
        <w:t>O serviço quando prestado com equipamentos de Radiação Restrita nos termos do Regulamento Anexo à Resolução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ANATEL 506/2008 tem caráter secundário, sem proteção a interferências podendo ser degradado ou mesmo interrompido. Nesse caso, o presente contrato poderá ser considerado rescindido sem que tal fato possa implicar em feito indenizatório de qualquer espécie.</w:t>
      </w:r>
    </w:p>
    <w:p>
      <w:pPr>
        <w:spacing w:after="0" w:line="5"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Parágrafo único: </w:t>
      </w:r>
      <w:r>
        <w:rPr>
          <w:rFonts w:ascii="Arial Narrow" w:cs="Arial Narrow" w:eastAsia="Arial Narrow" w:hAnsi="Arial Narrow"/>
          <w:sz w:val="24"/>
          <w:szCs w:val="24"/>
          <w:color w:val="auto"/>
        </w:rPr>
        <w:t>O serviço nas características da cláusula anterior requer visada direta à base da</w:t>
      </w:r>
      <w:r>
        <w:rPr>
          <w:rFonts w:ascii="Arial Narrow" w:cs="Arial Narrow" w:eastAsia="Arial Narrow" w:hAnsi="Arial Narrow"/>
          <w:sz w:val="24"/>
          <w:szCs w:val="24"/>
          <w:b w:val="1"/>
          <w:bCs w:val="1"/>
          <w:color w:val="auto"/>
        </w:rPr>
        <w:t xml:space="preserve"> PRESTADORA</w:t>
      </w:r>
      <w:r>
        <w:rPr>
          <w:rFonts w:ascii="Arial Narrow" w:cs="Arial Narrow" w:eastAsia="Arial Narrow" w:hAnsi="Arial Narrow"/>
          <w:sz w:val="24"/>
          <w:szCs w:val="24"/>
          <w:color w:val="auto"/>
        </w:rPr>
        <w:t>, visada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esta que pode ser comprometida pelo crescimento de árvores, construções, etc. Nesse caso, não havendo alternativa para o restabelecimento do serviço ficará este contrato rescindido sem que tal fato possa implicar em feito indenizatório de qualquer espécie.</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Narrow" w:cs="Arial Narrow" w:eastAsia="Arial Narrow" w:hAnsi="Arial Narrow"/>
          <w:sz w:val="24"/>
          <w:szCs w:val="24"/>
          <w:color w:val="auto"/>
        </w:rPr>
        <w:t xml:space="preserve">Contrato SCM – </w:t>
      </w:r>
      <w:r>
        <w:rPr>
          <w:rFonts w:ascii="Arial Narrow" w:cs="Arial Narrow" w:eastAsia="Arial Narrow" w:hAnsi="Arial Narrow"/>
          <w:sz w:val="24"/>
          <w:szCs w:val="24"/>
          <w:b w:val="1"/>
          <w:bCs w:val="1"/>
          <w:color w:val="auto"/>
        </w:rPr>
        <w:t>IDC TELECOM LTDA</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EPP–</w:t>
      </w:r>
      <w:r>
        <w:rPr>
          <w:rFonts w:ascii="Arial Narrow" w:cs="Arial Narrow" w:eastAsia="Arial Narrow" w:hAnsi="Arial Narrow"/>
          <w:sz w:val="24"/>
          <w:szCs w:val="24"/>
          <w:color w:val="auto"/>
        </w:rPr>
        <w:t xml:space="preserve"> Página 9 de 11</w:t>
      </w:r>
    </w:p>
    <w:p>
      <w:pPr>
        <w:sectPr>
          <w:pgSz w:w="11900" w:h="16838" w:orient="portrait"/>
          <w:cols w:equalWidth="0" w:num="1">
            <w:col w:w="11180"/>
          </w:cols>
          <w:pgMar w:left="360" w:top="278" w:right="366" w:bottom="0" w:gutter="0" w:footer="0" w:header="0"/>
        </w:sectPr>
      </w:pPr>
    </w:p>
    <w:bookmarkStart w:id="9" w:name="page10"/>
    <w:bookmarkEnd w:id="9"/>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13.7 </w:t>
      </w:r>
      <w:r>
        <w:rPr>
          <w:rFonts w:ascii="Arial Narrow" w:cs="Arial Narrow" w:eastAsia="Arial Narrow" w:hAnsi="Arial Narrow"/>
          <w:sz w:val="24"/>
          <w:szCs w:val="24"/>
          <w:color w:val="auto"/>
        </w:rPr>
        <w:t>Por determinação legal, ou por ordem emanada da autoridade competente que determine a suspensão ou supressão da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prestação dos serviços objeto deste contrato, ou caso seja </w:t>
      </w:r>
      <w:r>
        <w:rPr>
          <w:rFonts w:ascii="Arial Narrow" w:cs="Arial Narrow" w:eastAsia="Arial Narrow" w:hAnsi="Arial Narrow"/>
          <w:sz w:val="24"/>
          <w:szCs w:val="24"/>
          <w:b w:val="1"/>
          <w:bCs w:val="1"/>
          <w:color w:val="auto"/>
        </w:rPr>
        <w:t>CANCELADA A AUTORIZAÇÃO/LICENÇA</w:t>
      </w:r>
      <w:r>
        <w:rPr>
          <w:rFonts w:ascii="Arial Narrow" w:cs="Arial Narrow" w:eastAsia="Arial Narrow" w:hAnsi="Arial Narrow"/>
          <w:sz w:val="24"/>
          <w:szCs w:val="24"/>
          <w:color w:val="auto"/>
        </w:rPr>
        <w:t xml:space="preserve"> do Serviço de Comunicação Multimídia (SCM), concedida à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pelo órgão federal competente, hipótese em que a </w:t>
      </w:r>
      <w:r>
        <w:rPr>
          <w:rFonts w:ascii="Arial Narrow" w:cs="Arial Narrow" w:eastAsia="Arial Narrow" w:hAnsi="Arial Narrow"/>
          <w:sz w:val="24"/>
          <w:szCs w:val="24"/>
          <w:b w:val="1"/>
          <w:bCs w:val="1"/>
          <w:color w:val="auto"/>
        </w:rPr>
        <w:t xml:space="preserve">PRESTADORA </w:t>
      </w:r>
      <w:r>
        <w:rPr>
          <w:rFonts w:ascii="Arial Narrow" w:cs="Arial Narrow" w:eastAsia="Arial Narrow" w:hAnsi="Arial Narrow"/>
          <w:sz w:val="24"/>
          <w:szCs w:val="24"/>
          <w:color w:val="auto"/>
        </w:rPr>
        <w:t>ficará isenta de qualquer ônus.</w:t>
      </w:r>
    </w:p>
    <w:p>
      <w:pPr>
        <w:spacing w:after="0" w:line="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13.8 </w:t>
      </w:r>
      <w:r>
        <w:rPr>
          <w:rFonts w:ascii="Arial Narrow" w:cs="Arial Narrow" w:eastAsia="Arial Narrow" w:hAnsi="Arial Narrow"/>
          <w:sz w:val="24"/>
          <w:szCs w:val="24"/>
          <w:color w:val="auto"/>
        </w:rPr>
        <w:t>Nas hipóteses dos itens acima,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b w:val="1"/>
          <w:bCs w:val="1"/>
          <w:u w:val="single" w:color="auto"/>
          <w:color w:val="auto"/>
        </w:rPr>
        <w:t>NÃO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estarão sujeitas as partes à penalidade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b w:val="1"/>
          <w:bCs w:val="1"/>
          <w:u w:val="single" w:color="auto"/>
          <w:color w:val="auto"/>
        </w:rPr>
        <w:t>COBRANÇA DE MULTA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específica pela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extinção do contrato, estando garantido à </w:t>
      </w:r>
      <w:r>
        <w:rPr>
          <w:rFonts w:ascii="Arial Narrow" w:cs="Arial Narrow" w:eastAsia="Arial Narrow" w:hAnsi="Arial Narrow"/>
          <w:sz w:val="24"/>
          <w:szCs w:val="24"/>
          <w:b w:val="1"/>
          <w:bCs w:val="1"/>
          <w:color w:val="auto"/>
        </w:rPr>
        <w:t>PRESTADORA</w:t>
      </w:r>
      <w:r>
        <w:rPr>
          <w:rFonts w:ascii="Arial Narrow" w:cs="Arial Narrow" w:eastAsia="Arial Narrow" w:hAnsi="Arial Narrow"/>
          <w:sz w:val="24"/>
          <w:szCs w:val="24"/>
          <w:color w:val="auto"/>
        </w:rPr>
        <w:t xml:space="preserve"> o pleno direito de cobrança previsto neste instrumento para os casos de inadimplência contratual do </w:t>
      </w:r>
      <w:r>
        <w:rPr>
          <w:rFonts w:ascii="Arial Narrow" w:cs="Arial Narrow" w:eastAsia="Arial Narrow" w:hAnsi="Arial Narrow"/>
          <w:sz w:val="24"/>
          <w:szCs w:val="24"/>
          <w:b w:val="1"/>
          <w:bCs w:val="1"/>
          <w:color w:val="auto"/>
        </w:rPr>
        <w:t>ASSINANTE</w:t>
      </w:r>
      <w:r>
        <w:rPr>
          <w:rFonts w:ascii="Arial Narrow" w:cs="Arial Narrow" w:eastAsia="Arial Narrow" w:hAnsi="Arial Narrow"/>
          <w:sz w:val="24"/>
          <w:szCs w:val="24"/>
          <w:color w:val="auto"/>
        </w:rPr>
        <w:t xml:space="preserve">, onde este deverá cumprir com o(s) pagamento(s) de eventual(is) débito(s) existente(s) referente(s) ao(s) serviço(s) já prestado(s) (mensalidade </w:t>
      </w:r>
      <w:r>
        <w:rPr>
          <w:rFonts w:ascii="Arial Narrow" w:cs="Arial Narrow" w:eastAsia="Arial Narrow" w:hAnsi="Arial Narrow"/>
          <w:sz w:val="24"/>
          <w:szCs w:val="24"/>
          <w:i w:val="1"/>
          <w:iCs w:val="1"/>
          <w:color w:val="auto"/>
        </w:rPr>
        <w:t>pro ratie</w:t>
      </w:r>
      <w:r>
        <w:rPr>
          <w:rFonts w:ascii="Arial Narrow" w:cs="Arial Narrow" w:eastAsia="Arial Narrow" w:hAnsi="Arial Narrow"/>
          <w:sz w:val="24"/>
          <w:szCs w:val="24"/>
          <w:color w:val="auto"/>
        </w:rPr>
        <w:t>), taxa(s) de serviço(s) de instalação(ões) (caso não tenha(m) sido totalmente paga(s), visita(s) técnica(s) e/ou manutenção já realizada(s), e qualquer(isquer) outro(s) débito(s) existente(s) para a efetiva extinção do presente.</w:t>
      </w:r>
    </w:p>
    <w:p>
      <w:pPr>
        <w:spacing w:after="0" w:line="334" w:lineRule="exact"/>
        <w:rPr>
          <w:sz w:val="20"/>
          <w:szCs w:val="20"/>
          <w:color w:val="auto"/>
        </w:rPr>
      </w:pPr>
    </w:p>
    <w:p>
      <w:pPr>
        <w:ind w:left="2940" w:hanging="360"/>
        <w:spacing w:after="0"/>
        <w:tabs>
          <w:tab w:leader="none" w:pos="2940" w:val="left"/>
        </w:tabs>
        <w:numPr>
          <w:ilvl w:val="0"/>
          <w:numId w:val="17"/>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00000A"/>
        </w:rPr>
        <w:t>CLÁUSULA DÉCIMA QUARTA – DAS DISPOSIÇÕES GERAIS</w:t>
      </w:r>
    </w:p>
    <w:p>
      <w:pPr>
        <w:spacing w:after="0" w:line="389"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14.1 </w:t>
      </w:r>
      <w:r>
        <w:rPr>
          <w:rFonts w:ascii="Arial Narrow" w:cs="Arial Narrow" w:eastAsia="Arial Narrow" w:hAnsi="Arial Narrow"/>
          <w:sz w:val="24"/>
          <w:szCs w:val="24"/>
          <w:color w:val="00000A"/>
        </w:rPr>
        <w:t>Como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b w:val="1"/>
          <w:bCs w:val="1"/>
          <w:color w:val="00000A"/>
        </w:rPr>
        <w:t>PRESTADORA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00000A"/>
        </w:rPr>
        <w:t>outorgada e licenciada para prestar 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b w:val="1"/>
          <w:bCs w:val="1"/>
          <w:color w:val="00000A"/>
        </w:rPr>
        <w:t>Serviço de Comunicação Multimídia (SCM),</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00000A"/>
        </w:rPr>
        <w:t>esta fornecerá</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00000A"/>
        </w:rPr>
        <w:t>os sinais de radiofrequências respeitando as características estabelecidas em regulamentações da ANATEL que estão disponíveis no endereço virtual eletrônico: www.anatel.gov.br, no Item: Biblioteca.</w:t>
      </w:r>
    </w:p>
    <w:p>
      <w:pPr>
        <w:spacing w:after="0" w:line="5"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auto"/>
        </w:rPr>
        <w:t xml:space="preserve">14.2 </w:t>
      </w:r>
      <w:r>
        <w:rPr>
          <w:rFonts w:ascii="Arial Narrow" w:cs="Arial Narrow" w:eastAsia="Arial Narrow" w:hAnsi="Arial Narrow"/>
          <w:sz w:val="24"/>
          <w:szCs w:val="24"/>
          <w:color w:val="00000A"/>
        </w:rPr>
        <w:t>A sede da ANATEL tem o endereço no SAUS, Quadra 06, Bloco C, E, F e H, CEP 70.070-940 em Brasília/DF.</w:t>
      </w:r>
    </w:p>
    <w:p>
      <w:pPr>
        <w:spacing w:after="0" w:line="58" w:lineRule="exact"/>
        <w:rPr>
          <w:sz w:val="20"/>
          <w:szCs w:val="20"/>
          <w:color w:val="auto"/>
        </w:rPr>
      </w:pPr>
    </w:p>
    <w:p>
      <w:pPr>
        <w:jc w:val="both"/>
        <w:ind w:right="20"/>
        <w:spacing w:after="0" w:line="285" w:lineRule="auto"/>
        <w:rPr>
          <w:sz w:val="20"/>
          <w:szCs w:val="20"/>
          <w:color w:val="auto"/>
        </w:rPr>
      </w:pPr>
      <w:r>
        <w:rPr>
          <w:rFonts w:ascii="Arial Narrow" w:cs="Arial Narrow" w:eastAsia="Arial Narrow" w:hAnsi="Arial Narrow"/>
          <w:sz w:val="24"/>
          <w:szCs w:val="24"/>
          <w:b w:val="1"/>
          <w:bCs w:val="1"/>
          <w:color w:val="auto"/>
        </w:rPr>
        <w:t xml:space="preserve">14.3 </w:t>
      </w:r>
      <w:r>
        <w:rPr>
          <w:rFonts w:ascii="Arial Narrow" w:cs="Arial Narrow" w:eastAsia="Arial Narrow" w:hAnsi="Arial Narrow"/>
          <w:sz w:val="24"/>
          <w:szCs w:val="24"/>
          <w:color w:val="00000A"/>
        </w:rPr>
        <w:t>O número do telefone da Central de Atendimento da ANATEL é 1331 e para pessoas com deficiência auditiva é 1332. 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00000A"/>
        </w:rPr>
        <w:t>Central de Atendimento da ANATEL funciona de segunda a sexta-feira, nos dias úteis, das 8h às 20h.</w:t>
      </w:r>
    </w:p>
    <w:p>
      <w:pPr>
        <w:spacing w:after="0" w:line="335" w:lineRule="exact"/>
        <w:rPr>
          <w:sz w:val="20"/>
          <w:szCs w:val="20"/>
          <w:color w:val="auto"/>
        </w:rPr>
      </w:pPr>
    </w:p>
    <w:p>
      <w:pPr>
        <w:ind w:left="3480" w:hanging="357"/>
        <w:spacing w:after="0"/>
        <w:tabs>
          <w:tab w:leader="none" w:pos="3480" w:val="left"/>
        </w:tabs>
        <w:numPr>
          <w:ilvl w:val="0"/>
          <w:numId w:val="18"/>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00000A"/>
        </w:rPr>
        <w:t>CLÁUSULA DÉCIMA QUINTA - DA PUBLICIDADE</w:t>
      </w:r>
    </w:p>
    <w:p>
      <w:pPr>
        <w:spacing w:after="0" w:line="386"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15.1 </w:t>
      </w:r>
      <w:r>
        <w:rPr>
          <w:rFonts w:ascii="Arial Narrow" w:cs="Arial Narrow" w:eastAsia="Arial Narrow" w:hAnsi="Arial Narrow"/>
          <w:sz w:val="24"/>
          <w:szCs w:val="24"/>
          <w:color w:val="auto"/>
        </w:rPr>
        <w:t>Para a devida publicidade deste contrato, o mesmo está registrado em cartório de registro de títulos e documentos da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cidade de </w:t>
      </w:r>
      <w:r>
        <w:rPr>
          <w:rFonts w:ascii="Arial Narrow" w:cs="Arial Narrow" w:eastAsia="Arial Narrow" w:hAnsi="Arial Narrow"/>
          <w:sz w:val="24"/>
          <w:szCs w:val="24"/>
          <w:b w:val="1"/>
          <w:bCs w:val="1"/>
          <w:color w:val="auto"/>
        </w:rPr>
        <w:t>GUARAREMA,</w:t>
      </w:r>
      <w:r>
        <w:rPr>
          <w:rFonts w:ascii="Arial Narrow" w:cs="Arial Narrow" w:eastAsia="Arial Narrow" w:hAnsi="Arial Narrow"/>
          <w:sz w:val="24"/>
          <w:szCs w:val="24"/>
          <w:color w:val="auto"/>
        </w:rPr>
        <w:t xml:space="preserve"> estado de </w:t>
      </w:r>
      <w:r>
        <w:rPr>
          <w:rFonts w:ascii="Arial Narrow" w:cs="Arial Narrow" w:eastAsia="Arial Narrow" w:hAnsi="Arial Narrow"/>
          <w:sz w:val="24"/>
          <w:szCs w:val="24"/>
          <w:b w:val="1"/>
          <w:bCs w:val="1"/>
          <w:color w:val="auto"/>
        </w:rPr>
        <w:t>SÃO PAULO,</w:t>
      </w:r>
      <w:r>
        <w:rPr>
          <w:rFonts w:ascii="Arial Narrow" w:cs="Arial Narrow" w:eastAsia="Arial Narrow" w:hAnsi="Arial Narrow"/>
          <w:sz w:val="24"/>
          <w:szCs w:val="24"/>
          <w:color w:val="auto"/>
        </w:rPr>
        <w:t xml:space="preserve"> e encontra-se disponível no endereço virtual eletrônico </w:t>
      </w:r>
      <w:r>
        <w:rPr>
          <w:rFonts w:ascii="Arial Narrow" w:cs="Arial Narrow" w:eastAsia="Arial Narrow" w:hAnsi="Arial Narrow"/>
          <w:sz w:val="24"/>
          <w:szCs w:val="24"/>
          <w:b w:val="1"/>
          <w:bCs w:val="1"/>
          <w:color w:val="auto"/>
        </w:rPr>
        <w:t>http://www.idctelecom.com.br/.</w:t>
      </w:r>
    </w:p>
    <w:p>
      <w:pPr>
        <w:spacing w:after="0" w:line="4"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15.2 </w:t>
      </w:r>
      <w:r>
        <w:rPr>
          <w:rFonts w:ascii="Arial Narrow" w:cs="Arial Narrow" w:eastAsia="Arial Narrow" w:hAnsi="Arial Narrow"/>
          <w:sz w:val="24"/>
          <w:szCs w:val="24"/>
          <w:color w:val="auto"/>
        </w:rPr>
        <w:t>A</w:t>
      </w:r>
      <w:r>
        <w:rPr>
          <w:rFonts w:ascii="Arial Narrow" w:cs="Arial Narrow" w:eastAsia="Arial Narrow" w:hAnsi="Arial Narrow"/>
          <w:sz w:val="24"/>
          <w:szCs w:val="24"/>
          <w:b w:val="1"/>
          <w:bCs w:val="1"/>
          <w:color w:val="auto"/>
        </w:rPr>
        <w:t xml:space="preserve"> PRESTADORA </w:t>
      </w:r>
      <w:r>
        <w:rPr>
          <w:rFonts w:ascii="Arial Narrow" w:cs="Arial Narrow" w:eastAsia="Arial Narrow" w:hAnsi="Arial Narrow"/>
          <w:sz w:val="24"/>
          <w:szCs w:val="24"/>
          <w:color w:val="auto"/>
        </w:rPr>
        <w:t>poderá ampliar ou agregar outros serviços, introduzir modificações no presente contrato, inclusive no</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 xml:space="preserve">que tange às normas regulamentadoras desta prestação de serviços, mediante termo aditivo contratual que será registrado em cartório e disponibilizado no endereço virtual eletrônico </w:t>
      </w:r>
      <w:r>
        <w:rPr>
          <w:rFonts w:ascii="Arial Narrow" w:cs="Arial Narrow" w:eastAsia="Arial Narrow" w:hAnsi="Arial Narrow"/>
          <w:sz w:val="24"/>
          <w:szCs w:val="24"/>
          <w:b w:val="1"/>
          <w:bCs w:val="1"/>
          <w:color w:val="auto"/>
        </w:rPr>
        <w:t>http://www.idctelecom.com.br/.</w:t>
      </w:r>
    </w:p>
    <w:p>
      <w:pPr>
        <w:spacing w:after="0" w:line="3"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15.3 </w:t>
      </w:r>
      <w:r>
        <w:rPr>
          <w:rFonts w:ascii="Arial Narrow" w:cs="Arial Narrow" w:eastAsia="Arial Narrow" w:hAnsi="Arial Narrow"/>
          <w:sz w:val="24"/>
          <w:szCs w:val="24"/>
          <w:color w:val="auto"/>
        </w:rPr>
        <w:t>Qualquer alteração que porventura ocorrer, será comunicada por aviso escrito que será lançado junto ao documento de</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cobrança mensal e/ou mensagem enviada por correio-eletrônico (</w:t>
      </w:r>
      <w:r>
        <w:rPr>
          <w:rFonts w:ascii="Arial Narrow" w:cs="Arial Narrow" w:eastAsia="Arial Narrow" w:hAnsi="Arial Narrow"/>
          <w:sz w:val="24"/>
          <w:szCs w:val="24"/>
          <w:i w:val="1"/>
          <w:iCs w:val="1"/>
          <w:color w:val="auto"/>
        </w:rPr>
        <w:t>e-mail)</w:t>
      </w:r>
      <w:r>
        <w:rPr>
          <w:rFonts w:ascii="Arial Narrow" w:cs="Arial Narrow" w:eastAsia="Arial Narrow" w:hAnsi="Arial Narrow"/>
          <w:sz w:val="24"/>
          <w:szCs w:val="24"/>
          <w:color w:val="auto"/>
        </w:rPr>
        <w:t xml:space="preserve">, ou correspondência postal (via Correios), o que será dado como recebido e aceito automaticamente pelo </w:t>
      </w:r>
      <w:r>
        <w:rPr>
          <w:rFonts w:ascii="Arial Narrow" w:cs="Arial Narrow" w:eastAsia="Arial Narrow" w:hAnsi="Arial Narrow"/>
          <w:sz w:val="24"/>
          <w:szCs w:val="24"/>
          <w:b w:val="1"/>
          <w:bCs w:val="1"/>
          <w:color w:val="auto"/>
        </w:rPr>
        <w:t>ASSINANTE.</w:t>
      </w:r>
    </w:p>
    <w:p>
      <w:pPr>
        <w:spacing w:after="0" w:line="333" w:lineRule="exact"/>
        <w:rPr>
          <w:sz w:val="20"/>
          <w:szCs w:val="20"/>
          <w:color w:val="auto"/>
        </w:rPr>
      </w:pPr>
    </w:p>
    <w:p>
      <w:pPr>
        <w:ind w:left="3700" w:hanging="353"/>
        <w:spacing w:after="0"/>
        <w:tabs>
          <w:tab w:leader="none" w:pos="3700" w:val="left"/>
        </w:tabs>
        <w:numPr>
          <w:ilvl w:val="0"/>
          <w:numId w:val="19"/>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auto"/>
        </w:rPr>
        <w:t>CLÁUSULA DÉCIMA SEXTA – DA VIGÊNCIA</w:t>
      </w:r>
    </w:p>
    <w:p>
      <w:pPr>
        <w:spacing w:after="0" w:line="387"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b w:val="1"/>
          <w:bCs w:val="1"/>
          <w:color w:val="auto"/>
        </w:rPr>
        <w:t xml:space="preserve">16.1 </w:t>
      </w:r>
      <w:r>
        <w:rPr>
          <w:rFonts w:ascii="Arial Narrow" w:cs="Arial Narrow" w:eastAsia="Arial Narrow" w:hAnsi="Arial Narrow"/>
          <w:sz w:val="24"/>
          <w:szCs w:val="24"/>
          <w:color w:val="auto"/>
        </w:rPr>
        <w:t>Este contrato entra em vigor na data da assinatura do</w:t>
      </w:r>
      <w:r>
        <w:rPr>
          <w:rFonts w:ascii="Arial Narrow" w:cs="Arial Narrow" w:eastAsia="Arial Narrow" w:hAnsi="Arial Narrow"/>
          <w:sz w:val="24"/>
          <w:szCs w:val="24"/>
          <w:b w:val="1"/>
          <w:bCs w:val="1"/>
          <w:color w:val="auto"/>
        </w:rPr>
        <w:t xml:space="preserve"> TERMO DE ADESÃO </w:t>
      </w:r>
      <w:r>
        <w:rPr>
          <w:rFonts w:ascii="Arial Narrow" w:cs="Arial Narrow" w:eastAsia="Arial Narrow" w:hAnsi="Arial Narrow"/>
          <w:sz w:val="24"/>
          <w:szCs w:val="24"/>
          <w:color w:val="auto"/>
        </w:rPr>
        <w:t>e terá validade enquanto houver obrigações</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auto"/>
        </w:rPr>
        <w:t>entre as partes decorrentes da prestação do (s) serviço (s)</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O prazo de prestação do (s) serviço (s) objeto de contratação é determinado de </w:t>
      </w:r>
      <w:r>
        <w:rPr>
          <w:rFonts w:ascii="Arial Narrow" w:cs="Arial Narrow" w:eastAsia="Arial Narrow" w:hAnsi="Arial Narrow"/>
          <w:sz w:val="24"/>
          <w:szCs w:val="24"/>
          <w:b w:val="1"/>
          <w:bCs w:val="1"/>
          <w:color w:val="auto"/>
        </w:rPr>
        <w:t>12 (doze)</w:t>
      </w:r>
      <w:r>
        <w:rPr>
          <w:rFonts w:ascii="Arial Narrow" w:cs="Arial Narrow" w:eastAsia="Arial Narrow" w:hAnsi="Arial Narrow"/>
          <w:sz w:val="24"/>
          <w:szCs w:val="24"/>
          <w:color w:val="auto"/>
        </w:rPr>
        <w:t xml:space="preserve"> meses, podendo ser prorrogado mediante concordância de ambas as partes.</w:t>
      </w:r>
    </w:p>
    <w:p>
      <w:pPr>
        <w:spacing w:after="0" w:line="333" w:lineRule="exact"/>
        <w:rPr>
          <w:sz w:val="20"/>
          <w:szCs w:val="20"/>
          <w:color w:val="auto"/>
        </w:rPr>
      </w:pPr>
    </w:p>
    <w:p>
      <w:pPr>
        <w:ind w:left="3000" w:hanging="355"/>
        <w:spacing w:after="0"/>
        <w:tabs>
          <w:tab w:leader="none" w:pos="3000" w:val="left"/>
        </w:tabs>
        <w:numPr>
          <w:ilvl w:val="0"/>
          <w:numId w:val="20"/>
        </w:numPr>
        <w:rPr>
          <w:rFonts w:ascii="Arial Narrow" w:cs="Arial Narrow" w:eastAsia="Arial Narrow" w:hAnsi="Arial Narrow"/>
          <w:sz w:val="24"/>
          <w:szCs w:val="24"/>
          <w:b w:val="1"/>
          <w:bCs w:val="1"/>
          <w:color w:val="auto"/>
        </w:rPr>
      </w:pPr>
      <w:r>
        <w:rPr>
          <w:rFonts w:ascii="Arial Narrow" w:cs="Arial Narrow" w:eastAsia="Arial Narrow" w:hAnsi="Arial Narrow"/>
          <w:sz w:val="24"/>
          <w:szCs w:val="24"/>
          <w:b w:val="1"/>
          <w:bCs w:val="1"/>
          <w:u w:val="single" w:color="auto"/>
          <w:color w:val="00000A"/>
        </w:rPr>
        <w:t>CLÁUSULA DÉCIMA SÉTIMA – DA SUCESSÃO E DO FORO</w:t>
      </w:r>
    </w:p>
    <w:p>
      <w:pPr>
        <w:spacing w:after="0" w:line="389" w:lineRule="exact"/>
        <w:rPr>
          <w:sz w:val="20"/>
          <w:szCs w:val="20"/>
          <w:color w:val="auto"/>
        </w:rPr>
      </w:pPr>
    </w:p>
    <w:p>
      <w:pPr>
        <w:jc w:val="both"/>
        <w:spacing w:after="0" w:line="286" w:lineRule="auto"/>
        <w:rPr>
          <w:sz w:val="20"/>
          <w:szCs w:val="20"/>
          <w:color w:val="auto"/>
        </w:rPr>
      </w:pPr>
      <w:r>
        <w:rPr>
          <w:rFonts w:ascii="Arial Narrow" w:cs="Arial Narrow" w:eastAsia="Arial Narrow" w:hAnsi="Arial Narrow"/>
          <w:sz w:val="24"/>
          <w:szCs w:val="24"/>
          <w:b w:val="1"/>
          <w:bCs w:val="1"/>
          <w:color w:val="auto"/>
        </w:rPr>
        <w:t xml:space="preserve">17.1 </w:t>
      </w:r>
      <w:r>
        <w:rPr>
          <w:rFonts w:ascii="Arial Narrow" w:cs="Arial Narrow" w:eastAsia="Arial Narrow" w:hAnsi="Arial Narrow"/>
          <w:sz w:val="24"/>
          <w:szCs w:val="24"/>
          <w:color w:val="00000A"/>
        </w:rPr>
        <w:t>O presente instrumento obriga herdeiros e/ou sucessores, a qualquer tempo, sendo neste ato eleito pelas partes o foro da</w:t>
      </w:r>
      <w:r>
        <w:rPr>
          <w:rFonts w:ascii="Arial Narrow" w:cs="Arial Narrow" w:eastAsia="Arial Narrow" w:hAnsi="Arial Narrow"/>
          <w:sz w:val="24"/>
          <w:szCs w:val="24"/>
          <w:b w:val="1"/>
          <w:bCs w:val="1"/>
          <w:color w:val="auto"/>
        </w:rPr>
        <w:t xml:space="preserve"> </w:t>
      </w:r>
      <w:r>
        <w:rPr>
          <w:rFonts w:ascii="Arial Narrow" w:cs="Arial Narrow" w:eastAsia="Arial Narrow" w:hAnsi="Arial Narrow"/>
          <w:sz w:val="24"/>
          <w:szCs w:val="24"/>
          <w:color w:val="00000A"/>
        </w:rPr>
        <w:t xml:space="preserve">comarca da cidade de </w:t>
      </w:r>
      <w:r>
        <w:rPr>
          <w:rFonts w:ascii="Arial Narrow" w:cs="Arial Narrow" w:eastAsia="Arial Narrow" w:hAnsi="Arial Narrow"/>
          <w:sz w:val="24"/>
          <w:szCs w:val="24"/>
          <w:b w:val="1"/>
          <w:bCs w:val="1"/>
          <w:color w:val="00000A"/>
        </w:rPr>
        <w:t>SANTA BRANCA,</w:t>
      </w:r>
      <w:r>
        <w:rPr>
          <w:rFonts w:ascii="Arial Narrow" w:cs="Arial Narrow" w:eastAsia="Arial Narrow" w:hAnsi="Arial Narrow"/>
          <w:sz w:val="24"/>
          <w:szCs w:val="24"/>
          <w:color w:val="00000A"/>
        </w:rPr>
        <w:t xml:space="preserve"> no estado de </w:t>
      </w:r>
      <w:r>
        <w:rPr>
          <w:rFonts w:ascii="Arial Narrow" w:cs="Arial Narrow" w:eastAsia="Arial Narrow" w:hAnsi="Arial Narrow"/>
          <w:sz w:val="24"/>
          <w:szCs w:val="24"/>
          <w:b w:val="1"/>
          <w:bCs w:val="1"/>
          <w:color w:val="00000A"/>
        </w:rPr>
        <w:t>SÃO PAULO,</w:t>
      </w:r>
      <w:r>
        <w:rPr>
          <w:rFonts w:ascii="Arial Narrow" w:cs="Arial Narrow" w:eastAsia="Arial Narrow" w:hAnsi="Arial Narrow"/>
          <w:sz w:val="24"/>
          <w:szCs w:val="24"/>
          <w:color w:val="00000A"/>
        </w:rPr>
        <w:t xml:space="preserve"> competente para dirimir quaisquer questões referentes ao presente, com renúncia expressa de qualquer outro, por mais privilegiado que seja.</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Narrow" w:cs="Arial Narrow" w:eastAsia="Arial Narrow" w:hAnsi="Arial Narrow"/>
          <w:sz w:val="24"/>
          <w:szCs w:val="24"/>
          <w:color w:val="auto"/>
        </w:rPr>
        <w:t xml:space="preserve">Contrato SCM – </w:t>
      </w:r>
      <w:r>
        <w:rPr>
          <w:rFonts w:ascii="Arial Narrow" w:cs="Arial Narrow" w:eastAsia="Arial Narrow" w:hAnsi="Arial Narrow"/>
          <w:sz w:val="24"/>
          <w:szCs w:val="24"/>
          <w:b w:val="1"/>
          <w:bCs w:val="1"/>
          <w:color w:val="auto"/>
        </w:rPr>
        <w:t>IDC TELECOM LTDA</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EPP–</w:t>
      </w:r>
      <w:r>
        <w:rPr>
          <w:rFonts w:ascii="Arial Narrow" w:cs="Arial Narrow" w:eastAsia="Arial Narrow" w:hAnsi="Arial Narrow"/>
          <w:sz w:val="24"/>
          <w:szCs w:val="24"/>
          <w:color w:val="auto"/>
        </w:rPr>
        <w:t xml:space="preserve"> Página 10 de 11</w:t>
      </w:r>
    </w:p>
    <w:p>
      <w:pPr>
        <w:sectPr>
          <w:pgSz w:w="11900" w:h="16838" w:orient="portrait"/>
          <w:cols w:equalWidth="0" w:num="1">
            <w:col w:w="11180"/>
          </w:cols>
          <w:pgMar w:left="360" w:top="278" w:right="366" w:bottom="0" w:gutter="0" w:footer="0" w:header="0"/>
        </w:sectPr>
      </w:pPr>
    </w:p>
    <w:bookmarkStart w:id="10" w:name="page11"/>
    <w:bookmarkEnd w:id="10"/>
    <w:p>
      <w:pPr>
        <w:jc w:val="center"/>
        <w:spacing w:after="0"/>
        <w:rPr>
          <w:sz w:val="20"/>
          <w:szCs w:val="20"/>
          <w:color w:val="auto"/>
        </w:rPr>
      </w:pPr>
      <w:r>
        <w:rPr>
          <w:rFonts w:ascii="Arial Narrow" w:cs="Arial Narrow" w:eastAsia="Arial Narrow" w:hAnsi="Arial Narrow"/>
          <w:sz w:val="24"/>
          <w:szCs w:val="24"/>
          <w:b w:val="1"/>
          <w:bCs w:val="1"/>
          <w:color w:val="auto"/>
        </w:rPr>
        <w:t>CONTRATO DE PRESTAÇÃO DE SERVIÇOS DE TELECOMUNICAÇÕES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both"/>
        <w:spacing w:after="0" w:line="287" w:lineRule="auto"/>
        <w:rPr>
          <w:sz w:val="20"/>
          <w:szCs w:val="20"/>
          <w:color w:val="auto"/>
        </w:rPr>
      </w:pPr>
      <w:r>
        <w:rPr>
          <w:rFonts w:ascii="Arial Narrow" w:cs="Arial Narrow" w:eastAsia="Arial Narrow" w:hAnsi="Arial Narrow"/>
          <w:sz w:val="24"/>
          <w:szCs w:val="24"/>
          <w:color w:val="00000A"/>
        </w:rPr>
        <w:t xml:space="preserve">E, por estarem de acordo com as cláusulas e termos do presente contrato, as partes declaram não estarem contratando e/ou aceitando o presente sob premente coação, estado de necessidade ou outra forma de vício de consentimento, tendo conhecimento de todo direito e obrigação que assumem nesta data. O </w:t>
      </w:r>
      <w:r>
        <w:rPr>
          <w:rFonts w:ascii="Arial Narrow" w:cs="Arial Narrow" w:eastAsia="Arial Narrow" w:hAnsi="Arial Narrow"/>
          <w:sz w:val="24"/>
          <w:szCs w:val="24"/>
          <w:b w:val="1"/>
          <w:bCs w:val="1"/>
          <w:color w:val="00000A"/>
        </w:rPr>
        <w:t>ASSINANTE</w:t>
      </w:r>
      <w:r>
        <w:rPr>
          <w:rFonts w:ascii="Arial Narrow" w:cs="Arial Narrow" w:eastAsia="Arial Narrow" w:hAnsi="Arial Narrow"/>
          <w:sz w:val="24"/>
          <w:szCs w:val="24"/>
          <w:color w:val="00000A"/>
        </w:rPr>
        <w:t xml:space="preserve"> irá aderir ao presente documento assinando o </w:t>
      </w:r>
      <w:r>
        <w:rPr>
          <w:rFonts w:ascii="Arial Narrow" w:cs="Arial Narrow" w:eastAsia="Arial Narrow" w:hAnsi="Arial Narrow"/>
          <w:sz w:val="24"/>
          <w:szCs w:val="24"/>
          <w:b w:val="1"/>
          <w:bCs w:val="1"/>
          <w:color w:val="00000A"/>
        </w:rPr>
        <w:t>TERMO DE ADESÃO</w:t>
      </w:r>
      <w:r>
        <w:rPr>
          <w:rFonts w:ascii="Arial Narrow" w:cs="Arial Narrow" w:eastAsia="Arial Narrow" w:hAnsi="Arial Narrow"/>
          <w:sz w:val="24"/>
          <w:szCs w:val="24"/>
          <w:color w:val="00000A"/>
        </w:rPr>
        <w:t xml:space="preserve"> disponível na sede da </w:t>
      </w:r>
      <w:r>
        <w:rPr>
          <w:rFonts w:ascii="Arial Narrow" w:cs="Arial Narrow" w:eastAsia="Arial Narrow" w:hAnsi="Arial Narrow"/>
          <w:sz w:val="24"/>
          <w:szCs w:val="24"/>
          <w:b w:val="1"/>
          <w:bCs w:val="1"/>
          <w:color w:val="00000A"/>
        </w:rPr>
        <w:t>PRESTADORA.</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spacing w:after="0"/>
        <w:rPr>
          <w:sz w:val="20"/>
          <w:szCs w:val="20"/>
          <w:color w:val="auto"/>
        </w:rPr>
      </w:pPr>
      <w:r>
        <w:rPr>
          <w:rFonts w:ascii="Arial Narrow" w:cs="Arial Narrow" w:eastAsia="Arial Narrow" w:hAnsi="Arial Narrow"/>
          <w:sz w:val="24"/>
          <w:szCs w:val="24"/>
          <w:b w:val="1"/>
          <w:bCs w:val="1"/>
          <w:color w:val="00000A"/>
        </w:rPr>
        <w:t>Santa Branca/SP, 15 de Agosto de 2017.</w:t>
      </w:r>
    </w:p>
    <w:p>
      <w:pPr>
        <w:spacing w:after="0" w:line="386" w:lineRule="exact"/>
        <w:rPr>
          <w:sz w:val="20"/>
          <w:szCs w:val="20"/>
          <w:color w:val="auto"/>
        </w:rPr>
      </w:pPr>
    </w:p>
    <w:p>
      <w:pPr>
        <w:ind w:left="2240" w:right="2160" w:firstLine="1309"/>
        <w:spacing w:after="0" w:line="300" w:lineRule="auto"/>
        <w:rPr>
          <w:sz w:val="20"/>
          <w:szCs w:val="20"/>
          <w:color w:val="auto"/>
        </w:rPr>
      </w:pPr>
      <w:r>
        <w:rPr>
          <w:rFonts w:ascii="Arial Narrow" w:cs="Arial Narrow" w:eastAsia="Arial Narrow" w:hAnsi="Arial Narrow"/>
          <w:sz w:val="23"/>
          <w:szCs w:val="23"/>
          <w:b w:val="1"/>
          <w:bCs w:val="1"/>
          <w:color w:val="00000A"/>
        </w:rPr>
        <w:t>__________________________________________________ ASSINANTE: CÂMARA MUNICIPAL DE SANTA BRANCA</w:t>
      </w:r>
    </w:p>
    <w:p>
      <w:pPr>
        <w:ind w:left="2140"/>
        <w:spacing w:after="0" w:line="238" w:lineRule="auto"/>
        <w:tabs>
          <w:tab w:leader="none" w:pos="3540" w:val="left"/>
        </w:tabs>
        <w:rPr>
          <w:sz w:val="20"/>
          <w:szCs w:val="20"/>
          <w:color w:val="auto"/>
        </w:rPr>
      </w:pPr>
      <w:r>
        <w:rPr>
          <w:rFonts w:ascii="Arial Narrow" w:cs="Arial Narrow" w:eastAsia="Arial Narrow" w:hAnsi="Arial Narrow"/>
          <w:sz w:val="24"/>
          <w:szCs w:val="24"/>
          <w:b w:val="1"/>
          <w:bCs w:val="1"/>
          <w:color w:val="auto"/>
        </w:rPr>
        <w:t>CNPJ:</w:t>
      </w:r>
      <w:r>
        <w:rPr>
          <w:sz w:val="20"/>
          <w:szCs w:val="20"/>
          <w:color w:val="auto"/>
        </w:rPr>
        <w:tab/>
      </w:r>
      <w:r>
        <w:rPr>
          <w:rFonts w:ascii="Arial Narrow" w:cs="Arial Narrow" w:eastAsia="Arial Narrow" w:hAnsi="Arial Narrow"/>
          <w:sz w:val="24"/>
          <w:szCs w:val="24"/>
          <w:b w:val="1"/>
          <w:bCs w:val="1"/>
          <w:color w:val="auto"/>
        </w:rPr>
        <w:t>01.958.948/0001-17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2425065</wp:posOffset>
                </wp:positionH>
                <wp:positionV relativeFrom="paragraph">
                  <wp:posOffset>464185</wp:posOffset>
                </wp:positionV>
                <wp:extent cx="333184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31845" cy="4763"/>
                        </a:xfrm>
                        <a:prstGeom prst="line">
                          <a:avLst/>
                        </a:prstGeom>
                        <a:solidFill>
                          <a:srgbClr val="FFFFFF"/>
                        </a:solidFill>
                        <a:ln w="6096">
                          <a:solidFill>
                            <a:srgbClr val="00000A"/>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95pt,36.55pt" to="453.3pt,36.55pt" o:allowincell="f" strokecolor="#00000A"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2120"/>
        <w:spacing w:after="0"/>
        <w:tabs>
          <w:tab w:leader="none" w:pos="3800" w:val="left"/>
        </w:tabs>
        <w:rPr>
          <w:sz w:val="20"/>
          <w:szCs w:val="20"/>
          <w:color w:val="auto"/>
        </w:rPr>
      </w:pPr>
      <w:r>
        <w:rPr>
          <w:rFonts w:ascii="Arial Narrow" w:cs="Arial Narrow" w:eastAsia="Arial Narrow" w:hAnsi="Arial Narrow"/>
          <w:sz w:val="24"/>
          <w:szCs w:val="24"/>
          <w:b w:val="1"/>
          <w:bCs w:val="1"/>
          <w:color w:val="auto"/>
        </w:rPr>
        <w:t>PRESTADORA:</w:t>
        <w:tab/>
        <w:t>IDC TELECOM LTDA – EPP</w:t>
      </w:r>
    </w:p>
    <w:p>
      <w:pPr>
        <w:spacing w:after="0" w:line="53" w:lineRule="exact"/>
        <w:rPr>
          <w:sz w:val="20"/>
          <w:szCs w:val="20"/>
          <w:color w:val="auto"/>
        </w:rPr>
      </w:pPr>
    </w:p>
    <w:p>
      <w:pPr>
        <w:ind w:left="2120"/>
        <w:spacing w:after="0"/>
        <w:tabs>
          <w:tab w:leader="none" w:pos="3800" w:val="left"/>
        </w:tabs>
        <w:rPr>
          <w:sz w:val="20"/>
          <w:szCs w:val="20"/>
          <w:color w:val="auto"/>
        </w:rPr>
      </w:pPr>
      <w:r>
        <w:rPr>
          <w:rFonts w:ascii="Arial Narrow" w:cs="Arial Narrow" w:eastAsia="Arial Narrow" w:hAnsi="Arial Narrow"/>
          <w:sz w:val="24"/>
          <w:szCs w:val="24"/>
          <w:b w:val="1"/>
          <w:bCs w:val="1"/>
          <w:color w:val="auto"/>
        </w:rPr>
        <w:t>CNPJ:</w:t>
      </w:r>
      <w:r>
        <w:rPr>
          <w:sz w:val="20"/>
          <w:szCs w:val="20"/>
          <w:color w:val="auto"/>
        </w:rPr>
        <w:tab/>
      </w:r>
      <w:r>
        <w:rPr>
          <w:rFonts w:ascii="Arial Narrow" w:cs="Arial Narrow" w:eastAsia="Arial Narrow" w:hAnsi="Arial Narrow"/>
          <w:sz w:val="24"/>
          <w:szCs w:val="24"/>
          <w:b w:val="1"/>
          <w:bCs w:val="1"/>
          <w:color w:val="auto"/>
        </w:rPr>
        <w:t>09.617.942/0001-98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1420"/>
        <w:spacing w:after="0"/>
        <w:rPr>
          <w:sz w:val="20"/>
          <w:szCs w:val="20"/>
          <w:color w:val="auto"/>
        </w:rPr>
      </w:pPr>
      <w:r>
        <w:rPr>
          <w:rFonts w:ascii="Arial Narrow" w:cs="Arial Narrow" w:eastAsia="Arial Narrow" w:hAnsi="Arial Narrow"/>
          <w:sz w:val="24"/>
          <w:szCs w:val="24"/>
          <w:b w:val="1"/>
          <w:bCs w:val="1"/>
          <w:color w:val="auto"/>
        </w:rPr>
        <w:t>Testemunhas:-</w:t>
      </w:r>
    </w:p>
    <w:p>
      <w:pPr>
        <w:spacing w:after="0" w:line="181" w:lineRule="exact"/>
        <w:rPr>
          <w:sz w:val="20"/>
          <w:szCs w:val="20"/>
          <w:color w:val="auto"/>
        </w:rPr>
      </w:pPr>
    </w:p>
    <w:p>
      <w:pPr>
        <w:ind w:left="2900"/>
        <w:spacing w:after="0"/>
        <w:rPr>
          <w:sz w:val="20"/>
          <w:szCs w:val="20"/>
          <w:color w:val="auto"/>
        </w:rPr>
      </w:pPr>
      <w:r>
        <w:rPr>
          <w:rFonts w:ascii="Arial Narrow" w:cs="Arial Narrow" w:eastAsia="Arial Narrow" w:hAnsi="Arial Narrow"/>
          <w:sz w:val="24"/>
          <w:szCs w:val="24"/>
          <w:color w:val="auto"/>
        </w:rPr>
        <w:t>_____________________________</w:t>
      </w:r>
    </w:p>
    <w:p>
      <w:pPr>
        <w:spacing w:after="0" w:line="183" w:lineRule="exact"/>
        <w:rPr>
          <w:sz w:val="20"/>
          <w:szCs w:val="20"/>
          <w:color w:val="auto"/>
        </w:rPr>
      </w:pPr>
    </w:p>
    <w:p>
      <w:pPr>
        <w:ind w:left="3620"/>
        <w:spacing w:after="0"/>
        <w:rPr>
          <w:sz w:val="20"/>
          <w:szCs w:val="20"/>
          <w:color w:val="auto"/>
        </w:rPr>
      </w:pPr>
      <w:r>
        <w:rPr>
          <w:rFonts w:ascii="Arial Narrow" w:cs="Arial Narrow" w:eastAsia="Arial Narrow" w:hAnsi="Arial Narrow"/>
          <w:sz w:val="24"/>
          <w:szCs w:val="24"/>
          <w:color w:val="auto"/>
        </w:rPr>
        <w:t>Antônio Carlos de Oliveira</w:t>
      </w:r>
    </w:p>
    <w:p>
      <w:pPr>
        <w:spacing w:after="0" w:line="181" w:lineRule="exact"/>
        <w:rPr>
          <w:sz w:val="20"/>
          <w:szCs w:val="20"/>
          <w:color w:val="auto"/>
        </w:rPr>
      </w:pPr>
    </w:p>
    <w:p>
      <w:pPr>
        <w:ind w:left="3560"/>
        <w:spacing w:after="0"/>
        <w:rPr>
          <w:sz w:val="20"/>
          <w:szCs w:val="20"/>
          <w:color w:val="auto"/>
        </w:rPr>
      </w:pPr>
      <w:r>
        <w:rPr>
          <w:rFonts w:ascii="Arial Narrow" w:cs="Arial Narrow" w:eastAsia="Arial Narrow" w:hAnsi="Arial Narrow"/>
          <w:sz w:val="24"/>
          <w:szCs w:val="24"/>
          <w:color w:val="auto"/>
        </w:rPr>
        <w:t>RG 20.143.977-3/SP</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2840"/>
        <w:spacing w:after="0"/>
        <w:rPr>
          <w:sz w:val="20"/>
          <w:szCs w:val="20"/>
          <w:color w:val="auto"/>
        </w:rPr>
      </w:pPr>
      <w:r>
        <w:rPr>
          <w:rFonts w:ascii="Arial Narrow" w:cs="Arial Narrow" w:eastAsia="Arial Narrow" w:hAnsi="Arial Narrow"/>
          <w:sz w:val="24"/>
          <w:szCs w:val="24"/>
          <w:color w:val="auto"/>
        </w:rPr>
        <w:t>_____________________________</w:t>
      </w:r>
    </w:p>
    <w:p>
      <w:pPr>
        <w:spacing w:after="0" w:line="183" w:lineRule="exact"/>
        <w:rPr>
          <w:sz w:val="20"/>
          <w:szCs w:val="20"/>
          <w:color w:val="auto"/>
        </w:rPr>
      </w:pPr>
    </w:p>
    <w:p>
      <w:pPr>
        <w:ind w:left="2840"/>
        <w:spacing w:after="0"/>
        <w:rPr>
          <w:sz w:val="20"/>
          <w:szCs w:val="20"/>
          <w:color w:val="auto"/>
        </w:rPr>
      </w:pPr>
      <w:r>
        <w:rPr>
          <w:rFonts w:ascii="Arial Narrow" w:cs="Arial Narrow" w:eastAsia="Arial Narrow" w:hAnsi="Arial Narrow"/>
          <w:sz w:val="24"/>
          <w:szCs w:val="24"/>
          <w:color w:val="auto"/>
        </w:rPr>
        <w:t>Helcia Cristina Rodrigues Ferreira</w:t>
      </w:r>
    </w:p>
    <w:p>
      <w:pPr>
        <w:spacing w:after="0" w:line="181" w:lineRule="exact"/>
        <w:rPr>
          <w:sz w:val="20"/>
          <w:szCs w:val="20"/>
          <w:color w:val="auto"/>
        </w:rPr>
      </w:pPr>
    </w:p>
    <w:p>
      <w:pPr>
        <w:ind w:left="3660"/>
        <w:spacing w:after="0"/>
        <w:rPr>
          <w:sz w:val="20"/>
          <w:szCs w:val="20"/>
          <w:color w:val="auto"/>
        </w:rPr>
      </w:pPr>
      <w:r>
        <w:rPr>
          <w:rFonts w:ascii="Arial Narrow" w:cs="Arial Narrow" w:eastAsia="Arial Narrow" w:hAnsi="Arial Narrow"/>
          <w:sz w:val="24"/>
          <w:szCs w:val="24"/>
          <w:color w:val="auto"/>
        </w:rPr>
        <w:t>RG 18.595.773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Narrow" w:cs="Arial Narrow" w:eastAsia="Arial Narrow" w:hAnsi="Arial Narrow"/>
          <w:sz w:val="24"/>
          <w:szCs w:val="24"/>
          <w:color w:val="auto"/>
        </w:rPr>
        <w:t xml:space="preserve">Contrato SCM – </w:t>
      </w:r>
      <w:r>
        <w:rPr>
          <w:rFonts w:ascii="Arial Narrow" w:cs="Arial Narrow" w:eastAsia="Arial Narrow" w:hAnsi="Arial Narrow"/>
          <w:sz w:val="24"/>
          <w:szCs w:val="24"/>
          <w:b w:val="1"/>
          <w:bCs w:val="1"/>
          <w:color w:val="auto"/>
        </w:rPr>
        <w:t>IDC TELECOM LTDA</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w:t>
      </w:r>
      <w:r>
        <w:rPr>
          <w:rFonts w:ascii="Arial Narrow" w:cs="Arial Narrow" w:eastAsia="Arial Narrow" w:hAnsi="Arial Narrow"/>
          <w:sz w:val="24"/>
          <w:szCs w:val="24"/>
          <w:color w:val="auto"/>
        </w:rPr>
        <w:t xml:space="preserve"> </w:t>
      </w:r>
      <w:r>
        <w:rPr>
          <w:rFonts w:ascii="Arial Narrow" w:cs="Arial Narrow" w:eastAsia="Arial Narrow" w:hAnsi="Arial Narrow"/>
          <w:sz w:val="24"/>
          <w:szCs w:val="24"/>
          <w:b w:val="1"/>
          <w:bCs w:val="1"/>
          <w:color w:val="auto"/>
        </w:rPr>
        <w:t>EPP–</w:t>
      </w:r>
      <w:r>
        <w:rPr>
          <w:rFonts w:ascii="Arial Narrow" w:cs="Arial Narrow" w:eastAsia="Arial Narrow" w:hAnsi="Arial Narrow"/>
          <w:sz w:val="24"/>
          <w:szCs w:val="24"/>
          <w:color w:val="auto"/>
        </w:rPr>
        <w:t xml:space="preserve"> Página 11 de 11</w:t>
      </w:r>
    </w:p>
    <w:sectPr>
      <w:pgSz w:w="11900" w:h="16838" w:orient="portrait"/>
      <w:cols w:equalWidth="0" w:num="1">
        <w:col w:w="11180"/>
      </w:cols>
      <w:pgMar w:left="360" w:top="278" w:right="366"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2000009F" w:csb1="DFD70000"/>
  </w:font>
</w:fonts>
</file>

<file path=word/numbering.xml><?xml version="1.0" encoding="utf-8"?>
<w:numbering xmlns:w="http://schemas.openxmlformats.org/wordprocessingml/2006/main">
  <w:abstractNum w:abstractNumId="0">
    <w:nsid w:val="216231B"/>
    <w:multiLevelType w:val="hybridMultilevel"/>
    <w:lvl w:ilvl="0">
      <w:lvlJc w:val="left"/>
      <w:lvlText w:val="%1"/>
      <w:numFmt w:val="decimal"/>
      <w:start w:val="1"/>
    </w:lvl>
  </w:abstractNum>
  <w:abstractNum w:abstractNumId="1">
    <w:nsid w:val="1F16E9E8"/>
    <w:multiLevelType w:val="hybridMultilevel"/>
    <w:lvl w:ilvl="0">
      <w:lvlJc w:val="left"/>
      <w:lvlText w:val="%1"/>
      <w:numFmt w:val="decimal"/>
      <w:start w:val="2"/>
    </w:lvl>
  </w:abstractNum>
  <w:abstractNum w:abstractNumId="2">
    <w:nsid w:val="1190CDE7"/>
    <w:multiLevelType w:val="hybridMultilevel"/>
    <w:lvl w:ilvl="0">
      <w:lvlJc w:val="left"/>
      <w:lvlText w:val="%1"/>
      <w:numFmt w:val="decimal"/>
      <w:start w:val="3"/>
    </w:lvl>
  </w:abstractNum>
  <w:abstractNum w:abstractNumId="3">
    <w:nsid w:val="66EF438D"/>
    <w:multiLevelType w:val="hybridMultilevel"/>
    <w:lvl w:ilvl="0">
      <w:lvlJc w:val="left"/>
      <w:lvlText w:val="%1"/>
      <w:numFmt w:val="decimal"/>
      <w:start w:val="4"/>
    </w:lvl>
  </w:abstractNum>
  <w:abstractNum w:abstractNumId="4">
    <w:nsid w:val="140E0F76"/>
    <w:multiLevelType w:val="hybridMultilevel"/>
    <w:lvl w:ilvl="0">
      <w:lvlJc w:val="left"/>
      <w:lvlText w:val="%1)"/>
      <w:numFmt w:val="upperLetter"/>
      <w:start w:val="9"/>
    </w:lvl>
  </w:abstractNum>
  <w:abstractNum w:abstractNumId="5">
    <w:nsid w:val="3352255A"/>
    <w:multiLevelType w:val="hybridMultilevel"/>
    <w:lvl w:ilvl="0">
      <w:lvlJc w:val="left"/>
      <w:lvlText w:val="%1)"/>
      <w:numFmt w:val="upperLetter"/>
      <w:start w:val="35"/>
    </w:lvl>
  </w:abstractNum>
  <w:abstractNum w:abstractNumId="6">
    <w:nsid w:val="109CF92E"/>
    <w:multiLevelType w:val="hybridMultilevel"/>
    <w:lvl w:ilvl="0">
      <w:lvlJc w:val="left"/>
      <w:lvlText w:val="%1)"/>
      <w:numFmt w:val="upperLetter"/>
      <w:start w:val="61"/>
    </w:lvl>
  </w:abstractNum>
  <w:abstractNum w:abstractNumId="7">
    <w:nsid w:val="DED7263"/>
    <w:multiLevelType w:val="hybridMultilevel"/>
    <w:lvl w:ilvl="0">
      <w:lvlJc w:val="left"/>
      <w:lvlText w:val="%1"/>
      <w:numFmt w:val="decimal"/>
      <w:start w:val="5"/>
    </w:lvl>
  </w:abstractNum>
  <w:abstractNum w:abstractNumId="8">
    <w:nsid w:val="7FDCC233"/>
    <w:multiLevelType w:val="hybridMultilevel"/>
    <w:lvl w:ilvl="0">
      <w:lvlJc w:val="left"/>
      <w:lvlText w:val="%1"/>
      <w:numFmt w:val="decimal"/>
      <w:start w:val="6"/>
    </w:lvl>
  </w:abstractNum>
  <w:abstractNum w:abstractNumId="9">
    <w:nsid w:val="1BEFD79F"/>
    <w:multiLevelType w:val="hybridMultilevel"/>
    <w:lvl w:ilvl="0">
      <w:lvlJc w:val="left"/>
      <w:lvlText w:val="%1"/>
      <w:numFmt w:val="decimal"/>
      <w:start w:val="7"/>
    </w:lvl>
  </w:abstractNum>
  <w:abstractNum w:abstractNumId="10">
    <w:nsid w:val="41A7C4C9"/>
    <w:multiLevelType w:val="hybridMultilevel"/>
    <w:lvl w:ilvl="0">
      <w:lvlJc w:val="left"/>
      <w:lvlText w:val="%1"/>
      <w:numFmt w:val="decimal"/>
      <w:start w:val="8"/>
    </w:lvl>
  </w:abstractNum>
  <w:abstractNum w:abstractNumId="11">
    <w:nsid w:val="6B68079A"/>
    <w:multiLevelType w:val="hybridMultilevel"/>
    <w:lvl w:ilvl="0">
      <w:lvlJc w:val="left"/>
      <w:lvlText w:val="%1"/>
      <w:numFmt w:val="decimal"/>
      <w:start w:val="9"/>
    </w:lvl>
  </w:abstractNum>
  <w:abstractNum w:abstractNumId="12">
    <w:nsid w:val="4E6AFB66"/>
    <w:multiLevelType w:val="hybridMultilevel"/>
    <w:lvl w:ilvl="0">
      <w:lvlJc w:val="left"/>
      <w:lvlText w:val="%1"/>
      <w:numFmt w:val="decimal"/>
      <w:start w:val="10"/>
    </w:lvl>
  </w:abstractNum>
  <w:abstractNum w:abstractNumId="13">
    <w:nsid w:val="25E45D32"/>
    <w:multiLevelType w:val="hybridMultilevel"/>
    <w:lvl w:ilvl="0">
      <w:lvlJc w:val="left"/>
      <w:lvlText w:val="%1"/>
      <w:numFmt w:val="decimal"/>
      <w:start w:val="11"/>
    </w:lvl>
  </w:abstractNum>
  <w:abstractNum w:abstractNumId="14">
    <w:nsid w:val="519B500D"/>
    <w:multiLevelType w:val="hybridMultilevel"/>
    <w:lvl w:ilvl="0">
      <w:lvlJc w:val="left"/>
      <w:lvlText w:val="%1"/>
      <w:numFmt w:val="decimal"/>
      <w:start w:val="12"/>
    </w:lvl>
  </w:abstractNum>
  <w:abstractNum w:abstractNumId="15">
    <w:nsid w:val="431BD7B7"/>
    <w:multiLevelType w:val="hybridMultilevel"/>
    <w:lvl w:ilvl="0">
      <w:lvlJc w:val="left"/>
      <w:lvlText w:val="%1"/>
      <w:numFmt w:val="decimal"/>
      <w:start w:val="13"/>
    </w:lvl>
  </w:abstractNum>
  <w:abstractNum w:abstractNumId="16">
    <w:nsid w:val="3F2DBA31"/>
    <w:multiLevelType w:val="hybridMultilevel"/>
    <w:lvl w:ilvl="0">
      <w:lvlJc w:val="left"/>
      <w:lvlText w:val="%1"/>
      <w:numFmt w:val="decimal"/>
      <w:start w:val="14"/>
    </w:lvl>
  </w:abstractNum>
  <w:abstractNum w:abstractNumId="17">
    <w:nsid w:val="7C83E458"/>
    <w:multiLevelType w:val="hybridMultilevel"/>
    <w:lvl w:ilvl="0">
      <w:lvlJc w:val="left"/>
      <w:lvlText w:val="%1"/>
      <w:numFmt w:val="decimal"/>
      <w:start w:val="15"/>
    </w:lvl>
  </w:abstractNum>
  <w:abstractNum w:abstractNumId="18">
    <w:nsid w:val="257130A3"/>
    <w:multiLevelType w:val="hybridMultilevel"/>
    <w:lvl w:ilvl="0">
      <w:lvlJc w:val="left"/>
      <w:lvlText w:val="%1"/>
      <w:numFmt w:val="decimal"/>
      <w:start w:val="16"/>
    </w:lvl>
  </w:abstractNum>
  <w:abstractNum w:abstractNumId="19">
    <w:nsid w:val="62BBD95A"/>
    <w:multiLevelType w:val="hybridMultilevel"/>
    <w:lvl w:ilvl="0">
      <w:lvlJc w:val="left"/>
      <w:lvlText w:val="%1"/>
      <w:numFmt w:val="decimal"/>
      <w:start w:val="1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idctelecom.com.br/"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2017-11-08T11:15:01Z</dcterms:created>
  <dcterms:modified xsi:type="dcterms:W3CDTF">2017-11-08T11:15:01Z</dcterms:modified>
</cp:coreProperties>
</file>