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260" w:hanging="1225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1321435</wp:posOffset>
            </wp:positionH>
            <wp:positionV relativeFrom="page">
              <wp:posOffset>359410</wp:posOffset>
            </wp:positionV>
            <wp:extent cx="1090930" cy="899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 CNPJ. 01.958.948/0001-17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FRANCISCO DA SILVA, PRESIDENTE DA CÂMARA MUNICIPAL DE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SANTA BRANCA,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FAÇO SABER QUE A CÂMARA MUNICIPAL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APROVOU E EU PROMULGO O SEGUINTE DECRETO LEGISLATIVO:-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DECRETO LEGISLATIVO Nº 02, DE 17 DE MAIO DE 2016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=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tbl>
      <w:tblPr>
        <w:tblLayout w:type="fixed"/>
        <w:tblInd w:w="4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9"/>
              </w:rPr>
              <w:t>Rejeita as  Contas</w:t>
            </w:r>
          </w:p>
        </w:tc>
        <w:tc>
          <w:tcPr>
            <w:tcW w:w="1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da  Prefeitura</w:t>
            </w:r>
          </w:p>
        </w:tc>
        <w:tc>
          <w:tcPr>
            <w:tcW w:w="10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  <w:w w:val="98"/>
              </w:rPr>
              <w:t>Municipal</w:t>
            </w:r>
          </w:p>
        </w:tc>
      </w:tr>
      <w:tr>
        <w:trPr>
          <w:trHeight w:val="278"/>
        </w:trPr>
        <w:tc>
          <w:tcPr>
            <w:tcW w:w="1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de Santa Branca,</w:t>
            </w:r>
          </w:p>
        </w:tc>
        <w:tc>
          <w:tcPr>
            <w:tcW w:w="170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referentes  ao</w:t>
            </w:r>
          </w:p>
        </w:tc>
        <w:tc>
          <w:tcPr>
            <w:tcW w:w="10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exercício</w:t>
            </w:r>
          </w:p>
        </w:tc>
      </w:tr>
      <w:tr>
        <w:trPr>
          <w:trHeight w:val="278"/>
        </w:trPr>
        <w:tc>
          <w:tcPr>
            <w:tcW w:w="1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i w:val="1"/>
                <w:iCs w:val="1"/>
                <w:color w:val="auto"/>
              </w:rPr>
              <w:t>de 2012.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 CÂMARA MUNICIPAL DE SANTA BRANCA, usando das atribuições que lhe são conferidas pelo artigo 31 e seus parágrafos da Constituição Federal, c/c o artigo 12, inciso XIII da Lei Orgânica do Município,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Considerando o julgamento das Contas da Prefeitura Municipal de Santa Branca referentes ao exercício de 2012 (Processo TC-001982/026/12), ocorrido na 126ª Sessão Ordinária da presente Legislatura, realizada em 09 de maio de 2016,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D E C R E T A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 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</w:t>
      </w: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Ficam rejeitadas as Contas da Prefeitura Municipal de Santa Branca, referentes ao exercício de 2012.</w:t>
      </w: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O Processo TC-001982/026/12 e seus anexos serão remetidos ao Ministério Público para os devidos fins, conforme determina o Artigo 12, inciso XIII, alínea “b” da Lei Orgânica do Município de Santa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Branca.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Este Decreto Legislativo entrará em vigor na data de sua publicação, revogadas as disposições em contrário.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 Municipal de Santa Branca, em 17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de Maio de 2016.-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4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JOSÉ FRANCISDO DA SILVA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jc w:val="both"/>
        <w:ind w:right="140" w:firstLine="4249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5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</w:t>
      </w: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90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Praça Ajudante Braga, 108 – Fone (012) 3972-0322  CEP 12.380-000 - Santa Branca – SP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74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b w:val="1"/>
          <w:bCs w:val="1"/>
          <w:i w:val="1"/>
          <w:iCs w:val="1"/>
          <w:color w:val="auto"/>
        </w:rPr>
        <w:t>cmstbr@uol.com.br</w:t>
      </w:r>
    </w:p>
    <w:sectPr>
      <w:pgSz w:w="11900" w:h="16841" w:orient="portrait"/>
      <w:cols w:equalWidth="0" w:num="1">
        <w:col w:w="9260"/>
      </w:cols>
      <w:pgMar w:left="2220" w:top="916" w:right="420" w:bottom="6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2016-09-22T17:41:43Z</dcterms:created>
  <dcterms:modified xsi:type="dcterms:W3CDTF">2016-09-22T17:41:43Z</dcterms:modified>
</cp:coreProperties>
</file>