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04/05/2017 11:47:12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25 de Abril de 2017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708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498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01.01.00.01.31.0001.2001.31901101 - VENCIMENTOS E SALÁRIOS 01.01.00.01.31.0001.2001.31901101.0111000 - GERAL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137</w:t>
            </w:r>
          </w:p>
        </w:tc>
        <w:tc>
          <w:tcPr>
            <w:tcW w:w="2760" w:type="dxa"/>
            <w:vAlign w:val="bottom"/>
          </w:tcPr>
          <w:p>
            <w:pPr>
              <w:jc w:val="right"/>
              <w:ind w:right="17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SERVIDORE</w:t>
            </w:r>
          </w:p>
        </w:tc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FOLHA DE PAGAMENTO REFERÊNCIA 04/2017.</w:t>
            </w:r>
          </w:p>
        </w:tc>
      </w:tr>
      <w:tr>
        <w:trPr>
          <w:trHeight w:val="319"/>
        </w:trPr>
        <w:tc>
          <w:tcPr>
            <w:tcW w:w="6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01.01.00.01.31.0001.2001.31901137 - GRATIFICAÇÃO POR TEMPO DE SERVIÇO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5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01.01.00.01.31.0001.2001.31901137.0111000 - GERAL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138</w:t>
            </w:r>
          </w:p>
        </w:tc>
        <w:tc>
          <w:tcPr>
            <w:tcW w:w="2760" w:type="dxa"/>
            <w:vAlign w:val="bottom"/>
          </w:tcPr>
          <w:p>
            <w:pPr>
              <w:jc w:val="right"/>
              <w:ind w:right="17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SERVIDORE</w:t>
            </w:r>
          </w:p>
        </w:tc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FOLHA DE PAGAMENTO REFERÊNCIA 04/2017.</w:t>
            </w:r>
          </w:p>
        </w:tc>
      </w:tr>
      <w:tr>
        <w:trPr>
          <w:trHeight w:val="321"/>
        </w:trPr>
        <w:tc>
          <w:tcPr>
            <w:tcW w:w="37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01.01.00.01.31.0001.2001.31901142 - FÉRIAS INDENIZADAS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5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01.01.00.01.31.0001.2001.31901142.0111000 - GERAL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139</w:t>
            </w:r>
          </w:p>
        </w:tc>
        <w:tc>
          <w:tcPr>
            <w:tcW w:w="2760" w:type="dxa"/>
            <w:vAlign w:val="bottom"/>
          </w:tcPr>
          <w:p>
            <w:pPr>
              <w:jc w:val="right"/>
              <w:ind w:right="17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SERVIDORE</w:t>
            </w:r>
          </w:p>
        </w:tc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FOLHA DE PAGAMENTO REFERÊNCIA 04/2017.</w:t>
            </w:r>
          </w:p>
        </w:tc>
      </w:tr>
      <w:tr>
        <w:trPr>
          <w:trHeight w:val="321"/>
        </w:trPr>
        <w:tc>
          <w:tcPr>
            <w:tcW w:w="6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01.01.00.01.31.0001.2001.31901146 - FÉRIAS - PAGAMENTO ANTECIPADO - RPPS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5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01.01.00.01.31.0001.2001.31901146.0111000 - GERAL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141</w:t>
            </w:r>
          </w:p>
        </w:tc>
        <w:tc>
          <w:tcPr>
            <w:tcW w:w="2760" w:type="dxa"/>
            <w:vAlign w:val="bottom"/>
          </w:tcPr>
          <w:p>
            <w:pPr>
              <w:jc w:val="right"/>
              <w:ind w:right="17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SERVIDORE</w:t>
            </w:r>
          </w:p>
        </w:tc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FOLHA DE PAGAMENTO REFERÊNCIA 04/2017.</w:t>
            </w:r>
          </w:p>
        </w:tc>
      </w:tr>
      <w:tr>
        <w:trPr>
          <w:trHeight w:val="321"/>
        </w:trPr>
        <w:tc>
          <w:tcPr>
            <w:tcW w:w="6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01.01.00.01.31.0001.2001.31901160 - REMUNERAÇÃO DOS AGENTES POLÍTICOS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5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01.01.00.01.31.0001.2001.31901160.0111000 - GERAL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140</w:t>
            </w:r>
          </w:p>
        </w:tc>
        <w:tc>
          <w:tcPr>
            <w:tcW w:w="2760" w:type="dxa"/>
            <w:vAlign w:val="bottom"/>
          </w:tcPr>
          <w:p>
            <w:pPr>
              <w:jc w:val="right"/>
              <w:ind w:right="17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SUBSIDIOS DE VEREADORES</w:t>
            </w:r>
          </w:p>
        </w:tc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FOLHA DE PAGAMENTO REFERÊNCIA 04/2017.</w:t>
            </w:r>
          </w:p>
        </w:tc>
      </w:tr>
    </w:tbl>
    <w:p>
      <w:pPr>
        <w:spacing w:after="0" w:line="128" w:lineRule="exact"/>
        <w:rPr>
          <w:sz w:val="24"/>
          <w:szCs w:val="24"/>
          <w:color w:val="auto"/>
        </w:rPr>
      </w:pPr>
    </w:p>
    <w:p>
      <w:pPr>
        <w:ind w:right="422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01.01.00.01.31.0001.2001.33903699 - OUTROS SERVIÇOS DE PESSOA FÍSICA 01.01.00.01.31.0001.2001.33903699.0111000 - GERAL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26.150,78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26.150,78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954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12.091,73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12.091,73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958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17.202,66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17.202,66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958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2.660,86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2.660,86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958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23.360,00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23.360,00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p>
        <w:pPr>
          <w:sectPr>
            <w:pgSz w:w="16320" w:h="11400" w:orient="landscape"/>
            <w:cols w:equalWidth="0" w:num="2">
              <w:col w:w="9160" w:space="1920"/>
              <w:col w:w="5080"/>
            </w:cols>
            <w:pgMar w:left="0" w:top="0" w:right="160" w:bottom="1440" w:gutter="0" w:footer="0" w:header="0"/>
            <w:type w:val="continuous"/>
          </w:sectPr>
        </w:pPr>
      </w:p>
    </w:tbl>
    <w:p>
      <w:pPr>
        <w:spacing w:after="0" w:line="237" w:lineRule="exact"/>
        <w:rPr>
          <w:sz w:val="24"/>
          <w:szCs w:val="24"/>
          <w:color w:val="auto"/>
        </w:rPr>
      </w:pPr>
    </w:p>
    <w:p>
      <w:pPr>
        <w:ind w:left="6840" w:hanging="68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135 0/0 101.254.478-84 257 - SERVIDOR MUNICIPAL </w:t>
      </w:r>
      <w:r>
        <w:rPr>
          <w:rFonts w:ascii="Arial" w:cs="Arial" w:eastAsia="Arial" w:hAnsi="Arial"/>
          <w:sz w:val="10"/>
          <w:szCs w:val="10"/>
          <w:color w:val="auto"/>
        </w:rPr>
        <w:t>, refere -se ao adiantamento de numerario para as despesas com viagem da Ver eadora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OUTROS/NÃO /0 0,00 0,00 200,00 </w:t>
      </w:r>
      <w:r>
        <w:rPr>
          <w:rFonts w:ascii="Arial" w:cs="Arial" w:eastAsia="Arial" w:hAnsi="Arial"/>
          <w:sz w:val="10"/>
          <w:szCs w:val="10"/>
          <w:color w:val="auto"/>
        </w:rPr>
        <w:t>Juliana e motorista a cidade de são paulo , com destino a Assemble ia Legislativ no dia 25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ind w:left="6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de abril  de 2017 conforme autorização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right="1012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01.01.00.01.31.0001.2001.33903999 - OUTROS SERVIÇOS DE TERCEIROS - PESSOA JURÍDICA 01.01.00.01.31.0001.2001.33903999.0111000 - GERAL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1440" w:gutter="0" w:footer="0" w:header="0"/>
          <w:type w:val="continuous"/>
        </w:sect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2300" w:val="left"/>
          <w:tab w:leader="none" w:pos="13400" w:val="left"/>
          <w:tab w:leader="none" w:pos="14500" w:val="left"/>
          <w:tab w:leader="none" w:pos="15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004.088.208/0001-65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363 - CENTRO DE GESTAO DE MEIOS DE PAGAM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145,72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145,72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04/05/2017 11:47:12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240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34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3780" w:type="dxa"/>
            <w:vAlign w:val="bottom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  Valor Empenhado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</w:tr>
      <w:tr>
        <w:trPr>
          <w:trHeight w:val="93"/>
        </w:trPr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8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empeho global para pagamento dos serviços de utilização do pedag</w:t>
            </w:r>
          </w:p>
        </w:tc>
        <w:tc>
          <w:tcPr>
            <w:tcW w:w="3780" w:type="dxa"/>
            <w:vAlign w:val="bottom"/>
          </w:tcPr>
          <w:p>
            <w:pPr>
              <w:jc w:val="right"/>
              <w:ind w:right="28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ios ,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estacionamentos, sem parar para os veiculos da camara municipal du</w:t>
            </w:r>
          </w:p>
        </w:tc>
        <w:tc>
          <w:tcPr>
            <w:tcW w:w="3780" w:type="dxa"/>
            <w:vAlign w:val="bottom"/>
          </w:tcPr>
          <w:p>
            <w:pPr>
              <w:jc w:val="right"/>
              <w:ind w:right="28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rante exercicio de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2017</w:t>
            </w:r>
          </w:p>
        </w:tc>
        <w:tc>
          <w:tcPr>
            <w:tcW w:w="3780" w:type="dxa"/>
            <w:vAlign w:val="bottom"/>
          </w:tcPr>
          <w:p>
            <w:pPr>
              <w:jc w:val="right"/>
              <w:ind w:righ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81.466,03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81.611,75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345,72</w:t>
            </w: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jc w:val="right"/>
              <w:ind w:righ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81.466,03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81.611,75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345,72</w:t>
            </w:r>
          </w:p>
        </w:tc>
      </w:tr>
    </w:tbl>
    <w:p>
      <w:pPr>
        <w:spacing w:after="0" w:line="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-822325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64.7499pt" to="807.95pt,-64.7499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45pt" to="807.95pt,22.4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left="6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25 de Abril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2017-05-04T16:49:40Z</dcterms:created>
  <dcterms:modified xsi:type="dcterms:W3CDTF">2017-05-04T16:49:40Z</dcterms:modified>
</cp:coreProperties>
</file>