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13/12/2017 13:30:02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3)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05 de Dezembro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01.01.00.01.31.0001.2001.31901301 - FGTS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857" w:gutter="0" w:footer="0" w:header="0"/>
        </w:sectPr>
      </w:pP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3020" w:val="left"/>
          <w:tab w:leader="none" w:pos="3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389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37 - Fundo de Garantia por Tempo de Serviços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01.01.00.01.31.0001.2001.33903016 - MATERIAL DE EXPEDIENTE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01.01.00.01.31.0001.2001.33903016.0111000 - GERAL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395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005.130.809/0001-51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172 - MARIA MADALENA EVANGELISTA ME</w:t>
      </w: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01.01.00.01.31.0001.2001.33903901 - ASSINATURAS DE PERIÓDICOS E ANUIDADES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01.01.00.01.31.0001.2001.33903901.0111000 -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ind w:right="40"/>
        <w:spacing w:after="0" w:line="271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REF. RECHOLIMENTO FGTS FOLHA DE PAGAMENTO FUNCIONARIOS NOVEMBRO + FGTS DECIMO TERCEIRO 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spacing w:after="0" w:line="255" w:lineRule="auto"/>
        <w:tabs>
          <w:tab w:leader="none" w:pos="56" w:val="left"/>
        </w:tabs>
        <w:numPr>
          <w:ilvl w:val="0"/>
          <w:numId w:val="2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CLIPS P PAPEIS N 1 CAIXA COM 100, ENCADERNACAO, MARCA TEXTO AMAR ELO, CAIXA DE CORRESPONDECIA 3 ANDARES, TESOURA CABO EMBORRACHADO KAZ, PASTA L CRISTAL, CD-R MULTILASER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2.628,10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215,00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215,00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891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3">
            <w:col w:w="6420" w:space="420"/>
            <w:col w:w="4060" w:space="180"/>
            <w:col w:w="4760"/>
          </w:cols>
          <w:pgMar w:left="0" w:top="491" w:right="140" w:bottom="857" w:gutter="0" w:footer="0" w:header="0"/>
          <w:type w:val="continuous"/>
        </w:sectPr>
      </w:pPr>
    </w:p>
    <w:p>
      <w:pPr>
        <w:spacing w:after="0" w:line="10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001.109.184/0004-38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240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UNIVERSO ONLINE S.A.</w:t>
            </w:r>
          </w:p>
        </w:tc>
      </w:tr>
      <w:tr>
        <w:trPr>
          <w:trHeight w:val="429"/>
        </w:trPr>
        <w:tc>
          <w:tcPr>
            <w:tcW w:w="6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01.01.00.01.31.0001.2001.33903919 - MANUTENÇÃO E CONSERVAÇÃO DE VEÍCULOS</w:t>
            </w: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01.01.00.01.31.0001.2001.33903919.0111000 -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387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028.589.743/0001-68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495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JOSE GUILHERME NUNES DE OLIVEIRA</w:t>
            </w:r>
          </w:p>
        </w:tc>
      </w:tr>
    </w:tbl>
    <w:p>
      <w:pPr>
        <w:spacing w:after="0" w:line="2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01.01.00.01.31.0001.2001.33903943 - SERVIÇOS DE ENERGIA ELÉTRICA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3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emepnho global para pagamento dos serviços de anuidades de prove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dor de internet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durante exercicio de 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jc w:val="both"/>
        <w:ind w:right="140"/>
        <w:spacing w:after="0" w:line="333" w:lineRule="auto"/>
        <w:tabs>
          <w:tab w:leader="none" w:pos="56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LAVAGEM COMPLETA VEICULO GOL PLACA CPV 8304 DA CAMARA MUNICIPAL, LAVAGEM COMPLETA VEICULO POLO PLACA BFM 4560 DA CAMARA MUNICIPAL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45,60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</w:tr>
    </w:tbl>
    <w:p>
      <w:pPr>
        <w:spacing w:after="0" w:line="780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3">
            <w:col w:w="6440" w:space="400"/>
            <w:col w:w="4020" w:space="220"/>
            <w:col w:w="4760"/>
          </w:cols>
          <w:pgMar w:left="0" w:top="491" w:right="140" w:bottom="857" w:gutter="0" w:footer="0" w:header="0"/>
          <w:type w:val="continuous"/>
        </w:sectPr>
      </w:pPr>
    </w:p>
    <w:p>
      <w:pPr>
        <w:spacing w:after="0" w:line="10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366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002.302.100/0001-06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</w:t>
            </w:r>
          </w:p>
        </w:tc>
        <w:tc>
          <w:tcPr>
            <w:tcW w:w="2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BANDEIRANTE ENERGIA S.A.</w:t>
            </w:r>
          </w:p>
        </w:tc>
      </w:tr>
      <w:tr>
        <w:trPr>
          <w:trHeight w:val="262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393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002.302.100/0001-06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</w:t>
            </w:r>
          </w:p>
        </w:tc>
        <w:tc>
          <w:tcPr>
            <w:tcW w:w="2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BANDEIRANTE ENERGIA S.A.</w:t>
            </w:r>
          </w:p>
        </w:tc>
      </w:tr>
    </w:tbl>
    <w:p>
      <w:pPr>
        <w:spacing w:after="0" w:line="2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Empenho GLOBAL consumo de energia eletrica (complemento empenho Ref. Outubro e Estimativa empenho Novembro)</w:t>
      </w:r>
    </w:p>
    <w:p>
      <w:pPr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CONF. FATURA CONSUMO ENERGIA ELETRICA MES NOVEMBRO 2017 - VALOR TOTAL R$ 653,62 (EMPENHO COMPLENTAR!)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457,42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262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196,20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196,20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780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3">
            <w:col w:w="6120" w:space="720"/>
            <w:col w:w="4060" w:space="180"/>
            <w:col w:w="4760"/>
          </w:cols>
          <w:pgMar w:left="0" w:top="491" w:right="140" w:bottom="857" w:gutter="0" w:footer="0" w:header="0"/>
          <w:type w:val="continuous"/>
        </w:sectPr>
      </w:pP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400" w:val="left"/>
          <w:tab w:leader="none" w:pos="1464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033.530.486/0035-78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127 - EMBRATEL EMPRESA BRAS. TELECOMUN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63,86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857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13/12/2017 13:30:02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3)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6840" w:right="4940"/>
        <w:spacing w:after="0" w:line="274" w:lineRule="auto"/>
        <w:tabs>
          <w:tab w:leader="none" w:pos="6896" w:val="left"/>
        </w:tabs>
        <w:numPr>
          <w:ilvl w:val="0"/>
          <w:numId w:val="4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empenho global para pagamento das contas telefonicas realizadas via embratel durante o exerciciode 2017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980" w:gutter="0" w:footer="0" w:header="0"/>
        </w:sectPr>
      </w:pP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01.01.00.01.31.0001.2001.33903959 - SERVIÇOS DE ÁUDIO, VÍDEO E FOTO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01.01.00.01.31.0001.2001.33903959.0111000 - GERAL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147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026.861.284/0001-02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477 - PAULO TEODORO DA SILVA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01.01.00.01.31.0001.2001.33903978 - LIMPEZA E CONSERVAÇÃO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01.01.00.01.31.0001.2001.33903978.0111000 - GERAL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parcelas de transmissão das se ssoes ordinarias da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785,00</w:t>
            </w:r>
          </w:p>
        </w:tc>
      </w:tr>
      <w:tr>
        <w:trPr>
          <w:trHeight w:val="133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via radio sb 106,3 fm  durante exercicio de 2017 conforme contrato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3" w:lineRule="exact"/>
        <w:rPr>
          <w:sz w:val="20"/>
          <w:szCs w:val="20"/>
          <w:color w:val="auto"/>
        </w:rPr>
      </w:pPr>
    </w:p>
    <w:p>
      <w:pPr>
        <w:sectPr>
          <w:pgSz w:w="15980" w:h="11500" w:orient="landscape"/>
          <w:cols w:equalWidth="0" w:num="2">
            <w:col w:w="6120" w:space="720"/>
            <w:col w:w="9000"/>
          </w:cols>
          <w:pgMar w:left="0" w:top="491" w:right="140" w:bottom="980" w:gutter="0" w:footer="0" w:header="0"/>
          <w:type w:val="continuous"/>
        </w:sectPr>
      </w:pPr>
    </w:p>
    <w:p>
      <w:pPr>
        <w:spacing w:after="0" w:line="10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012.606.146/0001-64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434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PLG SIQUEIRA CONSERVACAO LIMPEZA L</w:t>
            </w: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conservação e limp    eza do predio da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    001/2015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5.803,76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 durante exercicio de 2017 conforme contrato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5"/>
        </w:trPr>
        <w:tc>
          <w:tcPr>
            <w:tcW w:w="67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394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025.095.858/0001-08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482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DONIZETE MARTINS DE SIQUEIRA</w:t>
            </w: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4"/>
              </w:rPr>
              <w:t>, DIGITALIZACAO DA PUPLICACAO EM JORNAL DA LEI ORGANICA DO MUNICIPIO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60,00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SANTA BRANCA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01.01.00.01.31.0001.2001.33903997 - DESPESAS DE TELEPROCESSAMENTO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01.01.00.01.31.0001.2001.33903997.0111000 -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980" w:gutter="0" w:footer="0" w:header="0"/>
          <w:type w:val="continuous"/>
        </w:sect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259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009.617.942/0001-98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486 - IDC TELECOM LTDA EPP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4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ACESSO A INTERNET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299,90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VIA FIBRA OPTICA SCM  DURANTE O EXERCICIO DE 2017 CONFORME CONTRAT O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471,20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7.032,28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3.622,56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471,20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7.032,28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3.622,56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-4343400</wp:posOffset>
                </wp:positionH>
                <wp:positionV relativeFrom="paragraph">
                  <wp:posOffset>1886585</wp:posOffset>
                </wp:positionV>
                <wp:extent cx="100444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2pt,148.55pt" to="448.9pt,148.55pt" o:allowincell="f" strokecolor="#000000" strokeweight="1pt"/>
            </w:pict>
          </mc:Fallback>
        </mc:AlternateContent>
      </w:r>
    </w:p>
    <w:p>
      <w:pPr>
        <w:sectPr>
          <w:pgSz w:w="15980" w:h="11500" w:orient="landscape"/>
          <w:cols w:equalWidth="0" w:num="2">
            <w:col w:w="6120" w:space="720"/>
            <w:col w:w="9000"/>
          </w:cols>
          <w:pgMar w:left="0" w:top="491" w:right="140" w:bottom="980" w:gutter="0" w:footer="0" w:header="0"/>
          <w:type w:val="continuous"/>
        </w:sectPr>
      </w:pPr>
    </w:p>
    <w:bookmarkStart w:id="2" w:name="page3"/>
    <w:bookmarkEnd w:id="2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-17145</wp:posOffset>
            </wp:positionV>
            <wp:extent cx="646430" cy="5035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13/12/2017 13:30:02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20" w:hanging="13547"/>
        <w:spacing w:after="0" w:line="246" w:lineRule="auto"/>
        <w:tabs>
          <w:tab w:leader="none" w:pos="14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3 / 3)</w:t>
      </w: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787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pt" to="787.9pt,7.3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5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05 de Dezembro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460375</wp:posOffset>
                </wp:positionV>
                <wp:extent cx="466661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4pt,36.25pt" to="557.85pt,36.2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SP-325493/O-3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5980" w:h="11500" w:orient="landscape"/>
      <w:cols w:equalWidth="0" w:num="1">
        <w:col w:w="15780"/>
      </w:cols>
      <w:pgMar w:left="60" w:top="491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,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,"/>
      <w:numFmt w:val="bullet"/>
      <w:start w:val="1"/>
    </w:lvl>
  </w:abstractNum>
  <w:abstractNum w:abstractNumId="2">
    <w:nsid w:val="2AE8944A"/>
    <w:multiLevelType w:val="hybridMultilevel"/>
    <w:lvl w:ilvl="0">
      <w:lvlJc w:val="left"/>
      <w:lvlText w:val=",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2017-12-13T10:38:30Z</dcterms:created>
  <dcterms:modified xsi:type="dcterms:W3CDTF">2017-12-13T10:38:30Z</dcterms:modified>
</cp:coreProperties>
</file>