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01/02/2018 15:29:31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24 de Janeiro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17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286"/>
        </w:trPr>
        <w:tc>
          <w:tcPr>
            <w:tcW w:w="6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317"/>
        </w:trPr>
        <w:tc>
          <w:tcPr>
            <w:tcW w:w="6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01.01.00.01.31.0001.2001.31901144 - FÉRIAS - ABONO PECUNIÁRIO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01.01.00.01.31.0001.2001.31901144.0111000 - GERAL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315"/>
        </w:trPr>
        <w:tc>
          <w:tcPr>
            <w:tcW w:w="6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01.01.00.01.31.0001.2001.31901145 - FÉRIAS - ABONO CONSTITUCIONAL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01.01.00.01.31.0001.2001.31901145.0111000 - GERAL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315"/>
        </w:trPr>
        <w:tc>
          <w:tcPr>
            <w:tcW w:w="6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1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VEREADORES - REFERÊNCIA 01/2018.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01.01.00.01.31.0001.2001.33903920 - MANUTENÇÃO E CONSERVAÇÃO DE BENS MÓVEIS DE OUTRAS NATUREZAS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01.01.00.01.31.0001.2001.33903920.0111000 -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23.931,05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23.931,05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7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905,36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905,36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10.953,11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10.953,11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1.383,52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1.383,52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691,76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691,76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664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2">
            <w:col w:w="10300" w:space="720"/>
            <w:col w:w="5000"/>
          </w:cols>
          <w:pgMar w:left="0" w:top="489" w:right="200" w:bottom="1440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  <w:tab w:leader="none" w:pos="11000" w:val="left"/>
          <w:tab w:leader="none" w:pos="12240" w:val="left"/>
          <w:tab w:leader="none" w:pos="13180" w:val="left"/>
          <w:tab w:leader="none" w:pos="14560" w:val="left"/>
          <w:tab w:leader="none" w:pos="15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020.259.473/0001-15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502 - FELIPE DOS SANTOS MELQUIADES 456199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950,00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01/02/2018 15:29:31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800" w:right="5740" w:firstLine="5"/>
        <w:spacing w:after="0" w:line="273" w:lineRule="auto"/>
        <w:tabs>
          <w:tab w:leader="none" w:pos="68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DE TROCA DE TELA DO CELULAR MOTO Z PLAY DA CAMARA MUNICIPAL DE SANTA BRANCA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TELEFONES DA CAMARA MUNICIPAL: (12) 3972   -0426 /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591,08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3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01.01.00.01.31.0001.2001.33903969 - SEGUROS EM GERAL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061.198.164/0001-60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238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PORTO SEGURO  CIA DE SEGURO GERAIS</w:t>
            </w: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REFERENTE SUBSTITUICAO DE SEGURO DO VEICULO GOL PARA O NOVO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VEÍCULO FORD FOCUS AMBOS DA CAMARA MUNICIPAL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MONITORAMENTO E ALARME DA CAMARA MUNICIPAL CONFORME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56/2017 - 3 PARCELAS CONTRATUAIS REF. 2018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62.174,80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63.503,44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1.254,08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62.174,80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63.503,44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1.254,08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-4318000</wp:posOffset>
                </wp:positionH>
                <wp:positionV relativeFrom="paragraph">
                  <wp:posOffset>1875790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0pt,147.7pt" to="459.65pt,147.7pt" o:allowincell="f" strokecolor="#000000" strokeweight="1pt"/>
            </w:pict>
          </mc:Fallback>
        </mc:AlternateContent>
      </w:r>
    </w:p>
    <w:p>
      <w:pPr>
        <w:sectPr>
          <w:pgSz w:w="16220" w:h="11400" w:orient="landscape"/>
          <w:cols w:equalWidth="0" w:num="2">
            <w:col w:w="6080" w:space="720"/>
            <w:col w:w="9220"/>
          </w:cols>
          <w:pgMar w:left="0" w:top="489" w:right="200" w:bottom="144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-20320</wp:posOffset>
            </wp:positionV>
            <wp:extent cx="643890" cy="5003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01/02/2018 15:29:31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00" w:right="20" w:hanging="13728"/>
        <w:spacing w:after="0" w:line="245" w:lineRule="auto"/>
        <w:tabs>
          <w:tab w:leader="none" w:pos="14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00" w:val="left"/>
          <w:tab w:leader="none" w:pos="3680" w:val="left"/>
          <w:tab w:leader="none" w:pos="6720" w:val="left"/>
          <w:tab w:leader="none" w:pos="10940" w:val="left"/>
          <w:tab w:leader="none" w:pos="11720" w:val="left"/>
          <w:tab w:leader="none" w:pos="12400" w:val="left"/>
          <w:tab w:leader="none" w:pos="137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96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796.65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Janeiro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5pt,36.05pt" to="561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5960"/>
      </w:cols>
      <w:pgMar w:left="6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2018-02-01T12:30:19Z</dcterms:created>
  <dcterms:modified xsi:type="dcterms:W3CDTF">2018-02-01T12:30:19Z</dcterms:modified>
</cp:coreProperties>
</file>