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b w:val="1"/>
          <w:bCs w:val="1"/>
          <w:color w:val="auto"/>
        </w:rPr>
        <w:t>CAMARA MUNICIPAL DE SANTA BRANCA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71120</wp:posOffset>
            </wp:positionH>
            <wp:positionV relativeFrom="paragraph">
              <wp:posOffset>-13970</wp:posOffset>
            </wp:positionV>
            <wp:extent cx="64770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3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SECRETARIA DE FINANÇAS - CNPJ.01.958.948/0001-17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ind w:left="12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>PCA AJUDANTE BRAGA 108 CENTRO SANTA BRANCA</w:t>
      </w:r>
    </w:p>
    <w:p>
      <w:pPr>
        <w:spacing w:after="0" w:line="7" w:lineRule="exact"/>
        <w:rPr>
          <w:sz w:val="24"/>
          <w:szCs w:val="24"/>
          <w:color w:val="auto"/>
        </w:rPr>
      </w:pPr>
    </w:p>
    <w:p>
      <w:pPr>
        <w:ind w:left="14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Data: 25/07/2018 13:56:23</w:t>
      </w:r>
    </w:p>
    <w:p>
      <w:pPr>
        <w:jc w:val="right"/>
        <w:ind w:left="1240"/>
        <w:spacing w:after="0" w:line="25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Transparência de Gestão Fiscal - LC 131 de 27 de maio 2009                                                                                                                     </w:t>
      </w:r>
      <w:r>
        <w:rPr>
          <w:rFonts w:ascii="Arial" w:cs="Arial" w:eastAsia="Arial" w:hAnsi="Arial"/>
          <w:sz w:val="16"/>
          <w:szCs w:val="16"/>
          <w:color w:val="auto"/>
        </w:rPr>
        <w:t>Sistema CECAM</w:t>
      </w:r>
      <w:r>
        <w:rPr>
          <w:rFonts w:ascii="Arial" w:cs="Arial" w:eastAsia="Arial" w:hAnsi="Arial"/>
          <w:sz w:val="16"/>
          <w:szCs w:val="16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(Página: 1 / 1)</w:t>
      </w:r>
    </w:p>
    <w:p>
      <w:pPr>
        <w:spacing w:after="0" w:line="192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6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60" w:val="left"/>
          <w:tab w:leader="none" w:pos="13920" w:val="left"/>
          <w:tab w:leader="none" w:pos="154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Mod. Lic.</w:t>
        <w:tab/>
        <w:t>Licitação  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Valor Pago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038860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1.1499pt" to="818pt,-1.14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86360</wp:posOffset>
                </wp:positionV>
                <wp:extent cx="1038860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6.8pt" to="818pt,6.8pt" o:allowincell="f" strokecolor="#000000" strokeweight="1pt"/>
            </w:pict>
          </mc:Fallback>
        </mc:AlternateContent>
      </w:r>
    </w:p>
    <w:p>
      <w:pPr>
        <w:spacing w:after="0" w:line="13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Movimentação do dia 17 de Julho de 2018</w:t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01.00.00 - PODER LEGISLATIVO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01.01.00 - CAMARA MUNICIPAL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01.01.00.01.000 -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01.01.00.01.31 - Ação Legislativa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01.01.00.01.31.0001.2001 - MANUTENÇÃO DA CAMARA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01.01.00.01.31.0001.2001.33903999 - OUTROS SERVIÇOS DE TERCEIROS - PESSOA JURÍDICA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auto"/>
        </w:rPr>
        <w:t>01.01.00.01.31.0001.2001.33903999.0111000 - GERAL</w:t>
      </w:r>
    </w:p>
    <w:p>
      <w:pPr>
        <w:sectPr>
          <w:pgSz w:w="16500" w:h="11560" w:orient="landscape"/>
          <w:cols w:equalWidth="0" w:num="1">
            <w:col w:w="16360"/>
          </w:cols>
          <w:pgMar w:left="0" w:top="482" w:right="140" w:bottom="1056" w:gutter="0" w:footer="0" w:header="0"/>
        </w:sectPr>
      </w:pPr>
    </w:p>
    <w:p>
      <w:pPr>
        <w:spacing w:after="0" w:line="295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7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6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004.088.208/0001-65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363</w:t>
            </w:r>
          </w:p>
        </w:tc>
        <w:tc>
          <w:tcPr>
            <w:tcW w:w="29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 CENTRO DE GESTAO DE MEIOS DE PAGA</w:t>
            </w:r>
          </w:p>
        </w:tc>
      </w:tr>
      <w:tr>
        <w:trPr>
          <w:trHeight w:val="264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75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0/0</w:t>
            </w:r>
          </w:p>
        </w:tc>
        <w:tc>
          <w:tcPr>
            <w:tcW w:w="1560" w:type="dxa"/>
            <w:vAlign w:val="bottom"/>
          </w:tcPr>
          <w:p>
            <w:pPr>
              <w:jc w:val="right"/>
              <w:ind w:right="13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061.600.839/0001-55</w:t>
            </w:r>
          </w:p>
        </w:tc>
        <w:tc>
          <w:tcPr>
            <w:tcW w:w="4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456</w:t>
            </w:r>
          </w:p>
        </w:tc>
        <w:tc>
          <w:tcPr>
            <w:tcW w:w="298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6"/>
              </w:rPr>
              <w:t>- CENTRO DE INTEGRAÇÃO EMPRESA ESCO</w:t>
            </w:r>
          </w:p>
        </w:tc>
      </w:tr>
      <w:tr>
        <w:trPr>
          <w:trHeight w:val="264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SUBTOTAL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</w:tr>
      <w:tr>
        <w:trPr>
          <w:trHeight w:val="32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TOTAL</w:t>
            </w: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12" w:lineRule="exact"/>
        <w:rPr>
          <w:sz w:val="24"/>
          <w:szCs w:val="24"/>
          <w:color w:val="auto"/>
        </w:rPr>
      </w:pPr>
    </w:p>
    <w:p>
      <w:pPr>
        <w:spacing w:after="0" w:line="275" w:lineRule="auto"/>
        <w:tabs>
          <w:tab w:leader="none" w:pos="56" w:val="left"/>
        </w:tabs>
        <w:numPr>
          <w:ilvl w:val="0"/>
          <w:numId w:val="1"/>
        </w:numPr>
        <w:rPr>
          <w:rFonts w:ascii="Arial" w:cs="Arial" w:eastAsia="Arial" w:hAnsi="Arial"/>
          <w:sz w:val="10"/>
          <w:szCs w:val="1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ESTIMATIVA GASTO COM MENSALIDADE + TARIFAS PEDAGIOS DOS AUTOMOVE IS DA CAMARA MUNICIPAL</w:t>
      </w:r>
    </w:p>
    <w:p>
      <w:pPr>
        <w:spacing w:after="0" w:line="280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0"/>
          <w:szCs w:val="10"/>
          <w:color w:val="auto"/>
        </w:rPr>
        <w:t>, VALOR REF 3 ESTAGIARIOS DURANTE O ANO DE 2018 (ABRIL A DEZEMBRO) EM FUNCAO DO ADITIVO DE CONTRATO 48/2018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275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48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293,40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  <w:tr>
        <w:trPr>
          <w:trHeight w:val="26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DISPENSA D</w:t>
            </w: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1.413,54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  <w:tr>
        <w:trPr>
          <w:trHeight w:val="264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</w:tr>
      <w:tr>
        <w:trPr>
          <w:trHeight w:val="18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1.706,94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  <w:tr>
        <w:trPr>
          <w:trHeight w:val="18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----------------------</w:t>
            </w:r>
          </w:p>
        </w:tc>
      </w:tr>
      <w:tr>
        <w:trPr>
          <w:trHeight w:val="187"/>
        </w:trPr>
        <w:tc>
          <w:tcPr>
            <w:tcW w:w="10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4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92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1.706,94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0,00</w:t>
            </w:r>
          </w:p>
        </w:tc>
      </w:tr>
    </w:tbl>
    <w:p>
      <w:pPr>
        <w:spacing w:after="0" w:line="1" w:lineRule="exact"/>
        <w:rPr>
          <w:sz w:val="24"/>
          <w:szCs w:val="24"/>
          <w:color w:val="auto"/>
        </w:rPr>
      </w:pPr>
    </w:p>
    <w:p>
      <w:pPr>
        <w:sectPr>
          <w:pgSz w:w="16500" w:h="11560" w:orient="landscape"/>
          <w:cols w:equalWidth="0" w:num="3">
            <w:col w:w="6740" w:space="120"/>
            <w:col w:w="4080" w:space="180"/>
            <w:col w:w="5240"/>
          </w:cols>
          <w:pgMar w:left="0" w:top="482" w:right="140" w:bottom="1056" w:gutter="0" w:footer="0" w:header="0"/>
          <w:type w:val="continuous"/>
        </w:sect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0"/>
          <w:szCs w:val="20"/>
          <w:b w:val="1"/>
          <w:bCs w:val="1"/>
          <w:color w:val="auto"/>
        </w:rPr>
        <w:t>MODALIDADES DE LICITAÇÃO</w:t>
      </w:r>
    </w:p>
    <w:p>
      <w:pPr>
        <w:spacing w:after="0" w:line="228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CONCURSO</w:t>
      </w:r>
    </w:p>
    <w:p>
      <w:pPr>
        <w:spacing w:after="0" w:line="2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CONVITE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TOMADA DE PREÇOS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CONCORRÊNCIA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DISPENSA DE LICITAÇÃO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INEXIGÍVEL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PRESENCIAL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PREGÃO ELETRÔNICO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OUTROS/NÃO APLICÁVEL</w:t>
      </w:r>
    </w:p>
    <w:p>
      <w:pPr>
        <w:spacing w:after="0" w:line="3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RDC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280035</wp:posOffset>
                </wp:positionV>
                <wp:extent cx="10388600" cy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886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05pt" to="818pt,22.0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96" w:lineRule="exact"/>
        <w:rPr>
          <w:sz w:val="24"/>
          <w:szCs w:val="24"/>
          <w:color w:val="auto"/>
        </w:rPr>
      </w:pPr>
    </w:p>
    <w:p>
      <w:pPr>
        <w:ind w:left="63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SANTA BRANCA, 17 de Julho de 2018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2621280</wp:posOffset>
                </wp:positionH>
                <wp:positionV relativeFrom="paragraph">
                  <wp:posOffset>478155</wp:posOffset>
                </wp:positionV>
                <wp:extent cx="468122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12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06.4pt,37.65pt" to="575pt,37.6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56" w:lineRule="exact"/>
        <w:rPr>
          <w:sz w:val="24"/>
          <w:szCs w:val="24"/>
          <w:color w:val="auto"/>
        </w:rPr>
      </w:pPr>
    </w:p>
    <w:p>
      <w:pPr>
        <w:jc w:val="right"/>
        <w:ind w:right="71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</w:rPr>
        <w:t>LUIS FERNANDO DA SILVA BARROS</w:t>
      </w:r>
    </w:p>
    <w:p>
      <w:pPr>
        <w:sectPr>
          <w:pgSz w:w="16500" w:h="11560" w:orient="landscape"/>
          <w:cols w:equalWidth="0" w:num="1">
            <w:col w:w="16360"/>
          </w:cols>
          <w:pgMar w:left="0" w:top="482" w:right="140" w:bottom="1056" w:gutter="0" w:footer="0" w:header="0"/>
          <w:type w:val="continuous"/>
        </w:sectPr>
      </w:pP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CRC SP-325493/O-3</w:t>
      </w:r>
    </w:p>
    <w:p>
      <w:pPr>
        <w:jc w:val="center"/>
        <w:ind w:right="7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CONTADOR LEGISLATIVO</w:t>
      </w:r>
    </w:p>
    <w:sectPr>
      <w:pgSz w:w="16500" w:h="11560" w:orient="landscape"/>
      <w:cols w:equalWidth="0" w:num="1">
        <w:col w:w="16360"/>
      </w:cols>
      <w:pgMar w:left="0" w:top="482" w:right="140" w:bottom="1056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numbering.xml><?xml version="1.0" encoding="utf-8"?>
<w:numbering xmlns:w="http://schemas.openxmlformats.org/wordprocessingml/2006/main">
  <w:abstractNum w:abstractNumId="0">
    <w:nsid w:val="327B23C6"/>
    <w:multiLevelType w:val="hybridMultilevel"/>
    <w:lvl w:ilvl="0">
      <w:lvlJc w:val="left"/>
      <w:lvlText w:val=","/>
      <w:numFmt w:val="bullet"/>
      <w:start w:val="1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2018-07-25T12:59:21Z</dcterms:created>
  <dcterms:modified xsi:type="dcterms:W3CDTF">2018-07-25T12:59:21Z</dcterms:modified>
</cp:coreProperties>
</file>