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05/07/2018 11:07:27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Balancete da Receita de 01/06/2018 à 30/06/2018            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45pt" to="818pt,16.45pt" o:allowincell="f" strokecolor="#000000" strokeweight="1pt"/>
            </w:pict>
          </mc:Fallback>
        </mc:AlternateContent>
      </w:r>
    </w:p>
    <w:p>
      <w:pPr>
        <w:spacing w:after="0" w:line="37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5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6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7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ind w:left="260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28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08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3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left w:val="single" w:sz="8" w:color="auto"/>
              <w:bottom w:val="single" w:sz="8" w:color="F0F0F0"/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F0F0F0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4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4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4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7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</w:rPr>
              <w:t>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6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7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</w:rPr>
              <w:t>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6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1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1"/>
              </w:rPr>
              <w:t>-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b w:val="1"/>
                <w:bCs w:val="1"/>
                <w:color w:val="auto"/>
                <w:shd w:val="clear" w:color="auto" w:fill="F0F0F0"/>
              </w:rPr>
              <w:t>------------------------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0,00</w:t>
            </w: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vertAlign w:val="superscript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7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</w:rPr>
              <w:t>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6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-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7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  <w:shd w:val="clear" w:color="auto" w:fill="F0F0F0"/>
              </w:rPr>
              <w:t>------------------------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7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718.150,00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143.630,00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861.780,00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5511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0.0.0.0.0.00.00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718.150,00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143.630,00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143.630,00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861.780,00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5512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0.0.0.0.0.00.00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119.582,72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24.697,50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24.697,50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144.280,22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5801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1.1.3.8.1.06.00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6.398,39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1.408,73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1.408,73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7.807,12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5311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2.1.8.8.1.01.02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31.682,13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5.880,21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5.880,21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37.562,34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5312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2.1.8.8.1.01.04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23.989,10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5.227,63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5.227,63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29.216,73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5313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2.1.8.8.1.01.04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5321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2.1.8.8.1.01.06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5320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2.1.8.8.1.01.08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1.074,57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292,06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292,06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1.366,63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5315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2.1.8.8.1.01.10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7.399,80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8.879,76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5319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2.1.8.8.1.01.11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5.581,81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1.240,00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1.240,00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6.821,81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5316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2.1.8.8.1.01.13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5314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2.1.8.8.1.01.15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33.535,84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7.116,95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7.116,95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40.652,79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5317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6.986,60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1.333,11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1.333,11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8.319,71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5318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2.1.8.8.1.01.99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1.985,00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319,00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319,00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2.304,00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5401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2.1.8.8.1.04.99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949,48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399,85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399,85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1.349,33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5402</w:t>
            </w:r>
          </w:p>
        </w:tc>
        <w:tc>
          <w:tcPr>
            <w:tcW w:w="39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 xml:space="preserve">2.1.8.8.1.04.99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7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0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2"/>
                <w:vertAlign w:val="subscript"/>
              </w:rPr>
              <w:t>837.732,72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2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1"/>
                <w:vertAlign w:val="subscript"/>
              </w:rPr>
              <w:t>168.327,50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1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1"/>
              </w:rPr>
              <w:t>-------------------------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168.327,50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1"/>
                <w:vertAlign w:val="subscript"/>
              </w:rPr>
              <w:t>1.006.060,22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1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-------------------------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3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1"/>
                <w:vertAlign w:val="subscript"/>
              </w:rPr>
              <w:t>1.006.060,22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1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-2965450</wp:posOffset>
                </wp:positionV>
                <wp:extent cx="103720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3.4999pt" to="816.7pt,-233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-2863850</wp:posOffset>
                </wp:positionV>
                <wp:extent cx="937006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9pt,-225.4999pt" to="816.7pt,-225.4999pt" o:allowincell="f" strokecolor="#000000" strokeweight="1pt"/>
            </w:pict>
          </mc:Fallback>
        </mc:AlternateConten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30 de Junho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478155</wp:posOffset>
                </wp:positionV>
                <wp:extent cx="32410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pt,37.65pt" to="260.4pt,37.6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478155</wp:posOffset>
                </wp:positionV>
                <wp:extent cx="32410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6pt,37.65pt" to="520.8pt,37.6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478155</wp:posOffset>
                </wp:positionV>
                <wp:extent cx="32385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6pt,37.65pt" to="781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3420" w:type="dxa"/>
            <w:vAlign w:val="bottom"/>
          </w:tcPr>
          <w:p>
            <w:pPr>
              <w:jc w:val="center"/>
              <w:ind w:right="1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EDER DE ARAUJO SENNA</w:t>
            </w:r>
          </w:p>
        </w:tc>
        <w:tc>
          <w:tcPr>
            <w:tcW w:w="550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LUIS FERNANDO DA SILVA BARROS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ANTONIO CARLOS DE OLIVEIRA</w:t>
            </w:r>
          </w:p>
        </w:tc>
      </w:tr>
      <w:tr>
        <w:trPr>
          <w:trHeight w:val="187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00" w:type="dxa"/>
            <w:vAlign w:val="bottom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CRC SP-325493/O-3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RG. 20.143.977-3</w:t>
            </w:r>
          </w:p>
        </w:tc>
      </w:tr>
      <w:tr>
        <w:trPr>
          <w:trHeight w:val="187"/>
        </w:trPr>
        <w:tc>
          <w:tcPr>
            <w:tcW w:w="3420" w:type="dxa"/>
            <w:vAlign w:val="bottom"/>
          </w:tcPr>
          <w:p>
            <w:pPr>
              <w:jc w:val="center"/>
              <w:ind w:right="1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PRESIDENTE</w:t>
            </w:r>
          </w:p>
        </w:tc>
        <w:tc>
          <w:tcPr>
            <w:tcW w:w="550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CONTADOR LEGISLATIVO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500" w:h="11560" w:orient="landscape"/>
      <w:cols w:equalWidth="0" w:num="1">
        <w:col w:w="16360"/>
      </w:cols>
      <w:pgMar w:left="0" w:top="482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2018-07-12T08:21:58Z</dcterms:created>
  <dcterms:modified xsi:type="dcterms:W3CDTF">2018-07-12T08:21:58Z</dcterms:modified>
</cp:coreProperties>
</file>