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-13970</wp:posOffset>
            </wp:positionV>
            <wp:extent cx="64770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12/07/2018 09:16:19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1 / 2)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60" w:val="left"/>
          <w:tab w:leader="none" w:pos="13920" w:val="left"/>
          <w:tab w:leader="none" w:pos="15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1499pt" to="818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8pt" to="818pt,6.8pt" o:allowincell="f" strokecolor="#000000" strokeweight="1pt"/>
            </w:pict>
          </mc:Fallback>
        </mc:AlternateContent>
      </w:r>
    </w:p>
    <w:p>
      <w:pPr>
        <w:spacing w:after="0" w:line="1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Movimentação do dia 28 de Junho de 2018</w:t>
      </w: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01 - PODER LEGISLATIVO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01.00.00.00.0.0000.0000 - DESPESA EXTRAORÇAMENTÁRIA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01.00.00.00.0.0000.0000.0.0111000 - GERAL</w:t>
      </w:r>
    </w:p>
    <w:p>
      <w:pPr>
        <w:sectPr>
          <w:pgSz w:w="16500" w:h="11560" w:orient="landscape"/>
          <w:cols w:equalWidth="0" w:num="1">
            <w:col w:w="16360"/>
          </w:cols>
          <w:pgMar w:left="0" w:top="482" w:right="140" w:bottom="1440" w:gutter="0" w:footer="0" w:header="0"/>
        </w:sectPr>
      </w:pPr>
    </w:p>
    <w:p>
      <w:pPr>
        <w:spacing w:after="0" w:line="29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7"/>
        </w:trPr>
        <w:tc>
          <w:tcPr>
            <w:tcW w:w="980" w:type="dxa"/>
            <w:vAlign w:val="bottom"/>
          </w:tcPr>
          <w:p>
            <w:pPr>
              <w:jc w:val="right"/>
              <w:ind w:right="4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100064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000.000.000/0001-91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229</w:t>
            </w:r>
          </w:p>
        </w:tc>
        <w:tc>
          <w:tcPr>
            <w:tcW w:w="29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Banco do Brasil S.A.</w:t>
            </w:r>
          </w:p>
        </w:tc>
      </w:tr>
      <w:tr>
        <w:trPr>
          <w:trHeight w:val="264"/>
        </w:trPr>
        <w:tc>
          <w:tcPr>
            <w:tcW w:w="980" w:type="dxa"/>
            <w:vAlign w:val="bottom"/>
          </w:tcPr>
          <w:p>
            <w:pPr>
              <w:jc w:val="right"/>
              <w:ind w:right="4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100066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739.594.137-34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218</w:t>
            </w:r>
          </w:p>
        </w:tc>
        <w:tc>
          <w:tcPr>
            <w:tcW w:w="29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MARIA ANGELA DE SOUZA</w:t>
            </w:r>
          </w:p>
        </w:tc>
      </w:tr>
      <w:tr>
        <w:trPr>
          <w:trHeight w:val="187"/>
        </w:trPr>
        <w:tc>
          <w:tcPr>
            <w:tcW w:w="980" w:type="dxa"/>
            <w:vAlign w:val="bottom"/>
          </w:tcPr>
          <w:p>
            <w:pPr>
              <w:jc w:val="right"/>
              <w:ind w:right="4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100067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281.184.468-67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419</w:t>
            </w:r>
          </w:p>
        </w:tc>
        <w:tc>
          <w:tcPr>
            <w:tcW w:w="29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RENATA ALMEIDA</w:t>
            </w:r>
          </w:p>
        </w:tc>
      </w:tr>
      <w:tr>
        <w:trPr>
          <w:trHeight w:val="187"/>
        </w:trPr>
        <w:tc>
          <w:tcPr>
            <w:tcW w:w="980" w:type="dxa"/>
            <w:vAlign w:val="bottom"/>
          </w:tcPr>
          <w:p>
            <w:pPr>
              <w:jc w:val="right"/>
              <w:ind w:right="4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100069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023.401.006/0001-76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500</w:t>
            </w:r>
          </w:p>
        </w:tc>
        <w:tc>
          <w:tcPr>
            <w:tcW w:w="29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- CONLIFE - ADMINISTRADORA DE CONVEN</w:t>
            </w:r>
          </w:p>
        </w:tc>
      </w:tr>
      <w:tr>
        <w:trPr>
          <w:trHeight w:val="187"/>
        </w:trPr>
        <w:tc>
          <w:tcPr>
            <w:tcW w:w="980" w:type="dxa"/>
            <w:vAlign w:val="bottom"/>
          </w:tcPr>
          <w:p>
            <w:pPr>
              <w:jc w:val="right"/>
              <w:ind w:right="4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100071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012.106.304/0001-17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346</w:t>
            </w:r>
          </w:p>
        </w:tc>
        <w:tc>
          <w:tcPr>
            <w:tcW w:w="29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FERNANDA PAULA DE ALMEIDA CABRAL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01.01 - CAMARA MUNICIPAL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01.01.00.00.0.0000.0000 - DESPESA EXTRAORÇAMENTÁRIA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01.01.00.00.0.0000.0000.0.0111000 -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ind w:right="840"/>
        <w:spacing w:after="0" w:line="275" w:lineRule="auto"/>
        <w:tabs>
          <w:tab w:leader="none" w:pos="5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REPASSE DESCONTO EMPRESTIMO CONSIGNADO FOLHA PAGAMENTO JUNHO 2018</w:t>
      </w:r>
    </w:p>
    <w:p>
      <w:pPr>
        <w:ind w:left="60" w:hanging="60"/>
        <w:spacing w:after="0"/>
        <w:tabs>
          <w:tab w:leader="none" w:pos="60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REPASSE DESCONTO PENSAO ALIMENTCIA FOLHA PAGAMENTO JUNHO 2018</w:t>
      </w:r>
    </w:p>
    <w:p>
      <w:pPr>
        <w:spacing w:after="0" w:line="37" w:lineRule="exact"/>
        <w:rPr>
          <w:rFonts w:ascii="Arial" w:cs="Arial" w:eastAsia="Arial" w:hAnsi="Arial"/>
          <w:sz w:val="10"/>
          <w:szCs w:val="10"/>
          <w:color w:val="auto"/>
        </w:rPr>
      </w:pPr>
    </w:p>
    <w:p>
      <w:pPr>
        <w:ind w:left="60" w:hanging="60"/>
        <w:spacing w:after="0"/>
        <w:tabs>
          <w:tab w:leader="none" w:pos="60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REPASSE DESCONTO PENSAO ALIM JUDICIAL FOLHA PAGAMENTO JUNHO 2018</w:t>
      </w:r>
    </w:p>
    <w:p>
      <w:pPr>
        <w:spacing w:after="0" w:line="37" w:lineRule="exact"/>
        <w:rPr>
          <w:rFonts w:ascii="Arial" w:cs="Arial" w:eastAsia="Arial" w:hAnsi="Arial"/>
          <w:sz w:val="10"/>
          <w:szCs w:val="10"/>
          <w:color w:val="auto"/>
        </w:rPr>
      </w:pPr>
    </w:p>
    <w:p>
      <w:pPr>
        <w:ind w:left="60" w:hanging="60"/>
        <w:spacing w:after="0"/>
        <w:tabs>
          <w:tab w:leader="none" w:pos="60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REPASSE DECONTO CONVENIO FARMACIA FOLHA PAGAMENTO JUNHO 2018</w:t>
      </w:r>
    </w:p>
    <w:p>
      <w:pPr>
        <w:spacing w:after="0" w:line="37" w:lineRule="exact"/>
        <w:rPr>
          <w:rFonts w:ascii="Arial" w:cs="Arial" w:eastAsia="Arial" w:hAnsi="Arial"/>
          <w:sz w:val="10"/>
          <w:szCs w:val="10"/>
          <w:color w:val="auto"/>
        </w:rPr>
      </w:pPr>
    </w:p>
    <w:p>
      <w:pPr>
        <w:ind w:left="60" w:hanging="60"/>
        <w:spacing w:after="0"/>
        <w:tabs>
          <w:tab w:leader="none" w:pos="60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REPASSE DESCONTO CONVENIO ACADEMIA FOLHA PAGAMENTO JULHO 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7"/>
        </w:trPr>
        <w:tc>
          <w:tcPr>
            <w:tcW w:w="600" w:type="dxa"/>
            <w:vAlign w:val="bottom"/>
          </w:tcPr>
          <w:p>
            <w:pPr>
              <w:jc w:val="right"/>
              <w:ind w:right="4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2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6.497,66</w:t>
            </w:r>
          </w:p>
        </w:tc>
      </w:tr>
      <w:tr>
        <w:trPr>
          <w:trHeight w:val="264"/>
        </w:trPr>
        <w:tc>
          <w:tcPr>
            <w:tcW w:w="600" w:type="dxa"/>
            <w:vAlign w:val="bottom"/>
          </w:tcPr>
          <w:p>
            <w:pPr>
              <w:jc w:val="right"/>
              <w:ind w:right="4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2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707,43</w:t>
            </w:r>
          </w:p>
        </w:tc>
      </w:tr>
      <w:tr>
        <w:trPr>
          <w:trHeight w:val="187"/>
        </w:trPr>
        <w:tc>
          <w:tcPr>
            <w:tcW w:w="600" w:type="dxa"/>
            <w:vAlign w:val="bottom"/>
          </w:tcPr>
          <w:p>
            <w:pPr>
              <w:jc w:val="right"/>
              <w:ind w:right="4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2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772,53</w:t>
            </w:r>
          </w:p>
        </w:tc>
      </w:tr>
      <w:tr>
        <w:trPr>
          <w:trHeight w:val="187"/>
        </w:trPr>
        <w:tc>
          <w:tcPr>
            <w:tcW w:w="600" w:type="dxa"/>
            <w:vAlign w:val="bottom"/>
          </w:tcPr>
          <w:p>
            <w:pPr>
              <w:jc w:val="right"/>
              <w:ind w:right="4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2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1.065,30</w:t>
            </w:r>
          </w:p>
        </w:tc>
      </w:tr>
      <w:tr>
        <w:trPr>
          <w:trHeight w:val="187"/>
        </w:trPr>
        <w:tc>
          <w:tcPr>
            <w:tcW w:w="600" w:type="dxa"/>
            <w:vAlign w:val="bottom"/>
          </w:tcPr>
          <w:p>
            <w:pPr>
              <w:jc w:val="right"/>
              <w:ind w:right="4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2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319,00</w:t>
            </w:r>
          </w:p>
        </w:tc>
      </w:tr>
    </w:tbl>
    <w:p>
      <w:pPr>
        <w:spacing w:after="0" w:line="739" w:lineRule="exact"/>
        <w:rPr>
          <w:sz w:val="24"/>
          <w:szCs w:val="24"/>
          <w:color w:val="auto"/>
        </w:rPr>
      </w:pPr>
    </w:p>
    <w:p>
      <w:pPr>
        <w:sectPr>
          <w:pgSz w:w="16500" w:h="11560" w:orient="landscape"/>
          <w:cols w:equalWidth="0" w:num="3">
            <w:col w:w="6680" w:space="180"/>
            <w:col w:w="4780" w:space="720"/>
            <w:col w:w="4000"/>
          </w:cols>
          <w:pgMar w:left="0" w:top="482" w:right="140" w:bottom="1440" w:gutter="0" w:footer="0" w:header="0"/>
          <w:type w:val="continuous"/>
        </w:sectPr>
      </w:pPr>
    </w:p>
    <w:p>
      <w:pPr>
        <w:spacing w:after="0" w:line="9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7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100068</w:t>
            </w:r>
          </w:p>
        </w:tc>
        <w:tc>
          <w:tcPr>
            <w:tcW w:w="248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  014.946.109/0001-20</w:t>
            </w:r>
          </w:p>
        </w:tc>
        <w:tc>
          <w:tcPr>
            <w:tcW w:w="3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479 - ASSOCIAÇÃO SÃO FRANCISCO VIDA</w:t>
            </w:r>
          </w:p>
        </w:tc>
        <w:tc>
          <w:tcPr>
            <w:tcW w:w="4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REPASSE DESCONTO CONVENIO MEDICO FOLHA PAGAMENTO JUNHO 2018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jc w:val="right"/>
              <w:ind w:right="4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2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1.240,00</w:t>
            </w:r>
          </w:p>
        </w:tc>
      </w:tr>
      <w:tr>
        <w:trPr>
          <w:trHeight w:val="318"/>
        </w:trPr>
        <w:tc>
          <w:tcPr>
            <w:tcW w:w="34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01.01.00.01.000 - Legislativa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5"/>
        </w:trPr>
        <w:tc>
          <w:tcPr>
            <w:tcW w:w="34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01.01.00.01.31 - Ação Legislativa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34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01.01.00.01.31.0001 - MANUTENÇÃO DA CAMARA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67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01.01.00.01.31.0001.2001 - MANUTENÇÃO DA CAMARA</w:t>
            </w: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4"/>
        </w:trPr>
        <w:tc>
          <w:tcPr>
            <w:tcW w:w="67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01.01.00.01.31.0001.2001.33903022 - MATERIAL DE LIMPEZA E PRODUTOS DE HIGIENIZAÇÃO</w:t>
            </w: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95"/>
        </w:trPr>
        <w:tc>
          <w:tcPr>
            <w:tcW w:w="34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01.01.00.01.31.0001.2001.33903022.0111000 - GERAL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35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125</w:t>
            </w:r>
          </w:p>
        </w:tc>
        <w:tc>
          <w:tcPr>
            <w:tcW w:w="248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  012.232.592/0001-56</w:t>
            </w:r>
          </w:p>
        </w:tc>
        <w:tc>
          <w:tcPr>
            <w:tcW w:w="3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514 - ENCANTO DO VALE DESCARTAVEIS LTDA</w:t>
            </w:r>
          </w:p>
        </w:tc>
        <w:tc>
          <w:tcPr>
            <w:tcW w:w="4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PAPEL HIGIENICO ROLAO 100% CEL 8X300 INDAIAL, PAPEL TOALHA 22X21    100%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DISPENSA D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4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2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862,40</w:t>
            </w:r>
          </w:p>
        </w:tc>
      </w:tr>
      <w:tr>
        <w:trPr>
          <w:trHeight w:val="138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CEL GRAMPEL CX 5000 FLS, DESINFETANTE CONC 5 LT DEEP WASH AGIPRO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LAVANDA, DESINFETANTE CONC 5LT DEEP WASH AGIPRO FORAL, ACRYLIC 5L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19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NEWCLEAR, ALCOOL GEL 800ML REFIL AUDAX, PALHETA PLAST P CAFE MEXE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BEM C 500 UNDIDADES, COPO DESCART 180ML COPOSUL CX 2500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34"/>
        </w:trPr>
        <w:tc>
          <w:tcPr>
            <w:tcW w:w="67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01.01.00.01.31.0001.2001.33903978 - LIMPEZA E CONSERVAÇÃO</w:t>
            </w: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195"/>
        </w:trPr>
        <w:tc>
          <w:tcPr>
            <w:tcW w:w="34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01.01.00.01.31.0001.2001.33903978.0111000 - GERAL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8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61</w:t>
            </w:r>
          </w:p>
        </w:tc>
        <w:tc>
          <w:tcPr>
            <w:tcW w:w="248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  012.606.146/0001-64</w:t>
            </w:r>
          </w:p>
        </w:tc>
        <w:tc>
          <w:tcPr>
            <w:tcW w:w="3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434 - PLG SIQUEIRA CONSERVACAO LIMPEZA</w:t>
            </w:r>
          </w:p>
        </w:tc>
        <w:tc>
          <w:tcPr>
            <w:tcW w:w="4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REF. PARCELAS 2018 DO CONTRATO 42/2015- PRESTACAO DE SERVICO DE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CONVITE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4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01/2015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2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5.912,29</w:t>
            </w:r>
          </w:p>
        </w:tc>
      </w:tr>
      <w:tr>
        <w:trPr>
          <w:trHeight w:val="138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LIMPEZA NA CAMARA MUNICIPAL DE SANTA BRANCA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9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01.01.00.01.31.0001.2001.33903995 - MANUTENÇÃO E CONSERVAÇÃO DE EQUIPAMENTOS DE PROCESSAMENTO DE DADOS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01.01.00.01.31.0001.2001.33903995.0111000 - GERAL</w:t>
      </w:r>
    </w:p>
    <w:p>
      <w:pPr>
        <w:sectPr>
          <w:pgSz w:w="16500" w:h="11560" w:orient="landscape"/>
          <w:cols w:equalWidth="0" w:num="1">
            <w:col w:w="16360"/>
          </w:cols>
          <w:pgMar w:left="0" w:top="482" w:right="140" w:bottom="1440" w:gutter="0" w:footer="0" w:header="0"/>
          <w:type w:val="continuous"/>
        </w:sectPr>
      </w:pPr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1800" w:val="left"/>
          <w:tab w:leader="none" w:pos="3500" w:val="left"/>
          <w:tab w:leader="none" w:pos="11100" w:val="left"/>
          <w:tab w:leader="none" w:pos="12340" w:val="left"/>
          <w:tab w:leader="none" w:pos="13440" w:val="left"/>
          <w:tab w:leader="none" w:pos="14680" w:val="left"/>
          <w:tab w:leader="none" w:pos="15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26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0/0</w:t>
        <w:tab/>
        <w:t>014.443.383/0001-87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414 - INOVA MICROS SOL EMINFORMATICA LT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590,00</w:t>
      </w:r>
    </w:p>
    <w:p>
      <w:pPr>
        <w:sectPr>
          <w:pgSz w:w="16500" w:h="11560" w:orient="landscape"/>
          <w:cols w:equalWidth="0" w:num="1">
            <w:col w:w="16360"/>
          </w:cols>
          <w:pgMar w:left="0" w:top="482" w:right="14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-13970</wp:posOffset>
            </wp:positionV>
            <wp:extent cx="647700" cy="5003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12/07/2018 09:16:19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2 / 2)</w:t>
      </w:r>
    </w:p>
    <w:p>
      <w:pPr>
        <w:spacing w:after="0" w:line="19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9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Empenho</w:t>
            </w: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3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CPF/CNPJ</w:t>
            </w:r>
          </w:p>
        </w:tc>
        <w:tc>
          <w:tcPr>
            <w:tcW w:w="242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532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282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Mod. Lic.   Licitação  Valor Empenhado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Valor Liquidado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Valor Pago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REF. MANUTENCAO DE REDE, COMPUTADIORES E OPERACAO DE FILMAGENS D A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9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SUBTOTAL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MUNICIPAL CONF CONTRATO 62/2017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17.966,61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TOTAL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17.966,61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-781050</wp:posOffset>
                </wp:positionV>
                <wp:extent cx="1038860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61.4999pt" to="818pt,-61.4999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18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CONCURSO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CONVITE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TOMADA DE PREÇOS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CONCORRÊNCIA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DISPENSA DE LICITAÇÃO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INEXIGÍVEL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PRESENCIAL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ELETRÔNICO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OUTROS/NÃO APLICÁVEL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RDC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1038860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05pt" to="818pt,22.0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ind w:left="6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28 de Junho de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478155</wp:posOffset>
                </wp:positionV>
                <wp:extent cx="468122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6.4pt,37.65pt" to="575pt,37.6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jc w:val="center"/>
        <w:ind w:righ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LUIS FERNANDO DA SILVA BARROS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CRC SP-325493/O-3</w:t>
      </w: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CONTADOR LEGISLATIVO</w:t>
      </w:r>
    </w:p>
    <w:sectPr>
      <w:pgSz w:w="16500" w:h="11560" w:orient="landscape"/>
      <w:cols w:equalWidth="0" w:num="1">
        <w:col w:w="16360"/>
      </w:cols>
      <w:pgMar w:left="0" w:top="482" w:right="1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,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2018-07-12T08:21:48Z</dcterms:created>
  <dcterms:modified xsi:type="dcterms:W3CDTF">2018-07-12T08:21:48Z</dcterms:modified>
</cp:coreProperties>
</file>